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：</w:t>
      </w:r>
    </w:p>
    <w:p>
      <w:pPr>
        <w:spacing w:line="360" w:lineRule="auto"/>
        <w:jc w:val="center"/>
        <w:rPr>
          <w:rFonts w:ascii="方正小标宋简体" w:hAnsi="Times New Roman" w:eastAsia="方正小标宋简体" w:cs="方正小标宋简体"/>
          <w:sz w:val="32"/>
          <w:szCs w:val="32"/>
        </w:rPr>
      </w:pPr>
      <w:r>
        <w:rPr>
          <w:rFonts w:hint="eastAsia" w:ascii="方正小标宋简体" w:hAnsi="Times New Roman" w:eastAsia="方正小标宋简体" w:cs="方正小标宋简体"/>
          <w:sz w:val="32"/>
          <w:szCs w:val="32"/>
          <w:lang w:bidi="ar"/>
        </w:rPr>
        <w:t>校领导接待日预约登记表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842"/>
        <w:gridCol w:w="2616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所在单位</w:t>
            </w:r>
          </w:p>
        </w:tc>
        <w:tc>
          <w:tcPr>
            <w:tcW w:w="6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教职工岗位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 w:bidi="ar"/>
              </w:rPr>
              <w:t>学生年级/专业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预约接待领导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接待时间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预约事项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5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备注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：预约时间截止于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接待日前一个工作日中午12:00，请将此表</w:t>
            </w:r>
            <w:r>
              <w:fldChar w:fldCharType="begin"/>
            </w:r>
            <w:r>
              <w:instrText xml:space="preserve"> HYPERLINK "mailto:上传至zdnfxybgs@163.com" </w:instrText>
            </w:r>
            <w:r>
              <w:fldChar w:fldCharType="separate"/>
            </w:r>
            <w:r>
              <w:rPr>
                <w:rStyle w:val="5"/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上传至</w:t>
            </w:r>
            <w:r>
              <w:rPr>
                <w:rStyle w:val="5"/>
                <w:rFonts w:ascii="Times New Roman" w:hAnsi="Times New Roman" w:eastAsia="仿宋_GB2312" w:cs="Times New Roman"/>
                <w:sz w:val="32"/>
                <w:szCs w:val="32"/>
              </w:rPr>
              <w:t>zdnfxybgs@163.com</w:t>
            </w:r>
            <w:r>
              <w:rPr>
                <w:rStyle w:val="5"/>
                <w:rFonts w:ascii="Times New Roman" w:hAnsi="Times New Roman" w:eastAsia="仿宋_GB2312" w:cs="Times New Roman"/>
                <w:sz w:val="32"/>
                <w:szCs w:val="32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按如下格式命名邮件标题：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预约+校领导姓名+接待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rankRuehl">
    <w:altName w:val="Segoe Print"/>
    <w:panose1 w:val="020E0503060101010101"/>
    <w:charset w:val="00"/>
    <w:family w:val="auto"/>
    <w:pitch w:val="default"/>
    <w:sig w:usb0="00000000" w:usb1="00000000" w:usb2="00000000" w:usb3="00000000" w:csb0="00000020" w:csb1="00200000"/>
  </w:font>
  <w:font w:name="Gautam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honar Bangl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08"/>
    <w:rsid w:val="00324F67"/>
    <w:rsid w:val="004452A7"/>
    <w:rsid w:val="00725221"/>
    <w:rsid w:val="00981C65"/>
    <w:rsid w:val="00BF4BB2"/>
    <w:rsid w:val="00D87CC8"/>
    <w:rsid w:val="00E20CC7"/>
    <w:rsid w:val="00E32208"/>
    <w:rsid w:val="04DB3040"/>
    <w:rsid w:val="11475151"/>
    <w:rsid w:val="20A57C64"/>
    <w:rsid w:val="3F725C79"/>
    <w:rsid w:val="47794786"/>
    <w:rsid w:val="6E48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0"/>
    <w:rPr>
      <w:rFonts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29</Words>
  <Characters>167</Characters>
  <Lines>1</Lines>
  <Paragraphs>1</Paragraphs>
  <ScaleCrop>false</ScaleCrop>
  <LinksUpToDate>false</LinksUpToDate>
  <CharactersWithSpaces>195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中山大学南方学院</dc:creator>
  <cp:lastModifiedBy>崔小璨</cp:lastModifiedBy>
  <dcterms:modified xsi:type="dcterms:W3CDTF">2018-03-13T08:41:00Z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