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93A" w:rsidRDefault="00F056A5" w:rsidP="00F056A5">
      <w:pPr>
        <w:jc w:val="center"/>
        <w:rPr>
          <w:rFonts w:ascii="仿宋" w:eastAsia="仿宋" w:hAnsi="仿宋"/>
          <w:b/>
          <w:sz w:val="44"/>
          <w:szCs w:val="44"/>
        </w:rPr>
      </w:pPr>
      <w:r w:rsidRPr="00F056A5">
        <w:rPr>
          <w:rFonts w:ascii="仿宋" w:eastAsia="仿宋" w:hAnsi="仿宋" w:hint="eastAsia"/>
          <w:b/>
          <w:sz w:val="44"/>
          <w:szCs w:val="44"/>
        </w:rPr>
        <w:t>中山大学南方学院201</w:t>
      </w:r>
      <w:r>
        <w:rPr>
          <w:rFonts w:ascii="仿宋" w:eastAsia="仿宋" w:hAnsi="仿宋" w:hint="eastAsia"/>
          <w:b/>
          <w:sz w:val="44"/>
          <w:szCs w:val="44"/>
        </w:rPr>
        <w:t>7</w:t>
      </w:r>
      <w:r w:rsidRPr="00F056A5">
        <w:rPr>
          <w:rFonts w:ascii="仿宋" w:eastAsia="仿宋" w:hAnsi="仿宋" w:hint="eastAsia"/>
          <w:b/>
          <w:sz w:val="44"/>
          <w:szCs w:val="44"/>
        </w:rPr>
        <w:t>年师德标兵、师德先进个人事迹材料</w:t>
      </w:r>
    </w:p>
    <w:p w:rsidR="00F056A5" w:rsidRDefault="00F056A5" w:rsidP="00F056A5">
      <w:pPr>
        <w:pStyle w:val="a5"/>
        <w:ind w:left="643" w:firstLineChars="0" w:firstLine="0"/>
        <w:jc w:val="left"/>
        <w:rPr>
          <w:rFonts w:ascii="仿宋" w:eastAsia="仿宋" w:hAnsi="仿宋"/>
          <w:b/>
          <w:sz w:val="32"/>
          <w:szCs w:val="32"/>
        </w:rPr>
      </w:pPr>
    </w:p>
    <w:p w:rsidR="00A1639E" w:rsidRPr="00C675C2" w:rsidRDefault="00C675C2" w:rsidP="00C675C2">
      <w:pPr>
        <w:ind w:firstLineChars="200" w:firstLine="643"/>
        <w:jc w:val="left"/>
        <w:rPr>
          <w:rFonts w:ascii="仿宋" w:eastAsia="仿宋" w:hAnsi="仿宋"/>
          <w:b/>
          <w:sz w:val="32"/>
          <w:szCs w:val="32"/>
        </w:rPr>
      </w:pPr>
      <w:r>
        <w:rPr>
          <w:rFonts w:ascii="仿宋" w:eastAsia="仿宋" w:hAnsi="仿宋" w:hint="eastAsia"/>
          <w:b/>
          <w:sz w:val="32"/>
          <w:szCs w:val="32"/>
        </w:rPr>
        <w:t>一、</w:t>
      </w:r>
      <w:r w:rsidR="00F056A5" w:rsidRPr="00C675C2">
        <w:rPr>
          <w:rFonts w:ascii="仿宋" w:eastAsia="仿宋" w:hAnsi="仿宋" w:hint="eastAsia"/>
          <w:b/>
          <w:sz w:val="32"/>
          <w:szCs w:val="32"/>
        </w:rPr>
        <w:t>师德标兵</w:t>
      </w:r>
      <w:r w:rsidR="00F92909" w:rsidRPr="00C675C2">
        <w:rPr>
          <w:rFonts w:ascii="仿宋" w:eastAsia="仿宋" w:hAnsi="仿宋" w:hint="eastAsia"/>
          <w:b/>
          <w:sz w:val="32"/>
          <w:szCs w:val="32"/>
        </w:rPr>
        <w:t>（3人）</w:t>
      </w:r>
      <w:r w:rsidR="00A21435" w:rsidRPr="00C675C2">
        <w:rPr>
          <w:rFonts w:ascii="仿宋" w:eastAsia="仿宋" w:hAnsi="仿宋" w:hint="eastAsia"/>
          <w:b/>
          <w:color w:val="000000"/>
          <w:sz w:val="32"/>
          <w:szCs w:val="32"/>
        </w:rPr>
        <w:t>（按姓氏拼音排序）</w:t>
      </w:r>
      <w:r w:rsidR="00F92909" w:rsidRPr="00C675C2">
        <w:rPr>
          <w:rFonts w:ascii="仿宋" w:eastAsia="仿宋" w:hAnsi="仿宋" w:hint="eastAsia"/>
          <w:b/>
          <w:sz w:val="32"/>
          <w:szCs w:val="32"/>
        </w:rPr>
        <w:t>：</w:t>
      </w:r>
    </w:p>
    <w:p w:rsidR="00F056A5" w:rsidRPr="00A1639E" w:rsidRDefault="006C045D" w:rsidP="00A1639E">
      <w:pPr>
        <w:ind w:leftChars="306" w:left="643" w:firstLineChars="196" w:firstLine="630"/>
        <w:jc w:val="left"/>
        <w:rPr>
          <w:rFonts w:ascii="仿宋" w:eastAsia="仿宋" w:hAnsi="仿宋"/>
          <w:b/>
          <w:sz w:val="32"/>
          <w:szCs w:val="32"/>
        </w:rPr>
      </w:pPr>
      <w:r w:rsidRPr="00A1639E">
        <w:rPr>
          <w:rFonts w:ascii="仿宋" w:eastAsia="仿宋" w:hAnsi="仿宋" w:hint="eastAsia"/>
          <w:b/>
          <w:sz w:val="32"/>
          <w:szCs w:val="32"/>
        </w:rPr>
        <w:t>高凯</w:t>
      </w:r>
      <w:r w:rsidR="00654667">
        <w:rPr>
          <w:rFonts w:ascii="仿宋" w:eastAsia="仿宋" w:hAnsi="仿宋" w:hint="eastAsia"/>
          <w:b/>
          <w:sz w:val="32"/>
          <w:szCs w:val="32"/>
        </w:rPr>
        <w:t xml:space="preserve"> </w:t>
      </w:r>
      <w:r w:rsidR="00F92909" w:rsidRPr="00A1639E">
        <w:rPr>
          <w:rFonts w:ascii="仿宋" w:eastAsia="仿宋" w:hAnsi="仿宋" w:hint="eastAsia"/>
          <w:b/>
          <w:sz w:val="32"/>
          <w:szCs w:val="32"/>
        </w:rPr>
        <w:t>李宏岳</w:t>
      </w:r>
      <w:r w:rsidR="00654667">
        <w:rPr>
          <w:rFonts w:ascii="仿宋" w:eastAsia="仿宋" w:hAnsi="仿宋" w:hint="eastAsia"/>
          <w:b/>
          <w:sz w:val="32"/>
          <w:szCs w:val="32"/>
        </w:rPr>
        <w:t xml:space="preserve"> </w:t>
      </w:r>
      <w:r w:rsidR="00F92909" w:rsidRPr="00A1639E">
        <w:rPr>
          <w:rFonts w:ascii="仿宋" w:eastAsia="仿宋" w:hAnsi="仿宋" w:hint="eastAsia"/>
          <w:b/>
          <w:sz w:val="32"/>
          <w:szCs w:val="32"/>
        </w:rPr>
        <w:t>史娜</w:t>
      </w:r>
    </w:p>
    <w:p w:rsidR="00A21435" w:rsidRPr="00A21435" w:rsidRDefault="00A21435" w:rsidP="00A21435">
      <w:pPr>
        <w:ind w:firstLineChars="200" w:firstLine="643"/>
        <w:rPr>
          <w:rFonts w:ascii="仿宋" w:eastAsia="仿宋" w:hAnsi="仿宋"/>
          <w:b/>
          <w:sz w:val="32"/>
          <w:szCs w:val="32"/>
        </w:rPr>
      </w:pPr>
      <w:r>
        <w:rPr>
          <w:rFonts w:ascii="仿宋" w:eastAsia="仿宋" w:hAnsi="仿宋" w:hint="eastAsia"/>
          <w:b/>
          <w:sz w:val="32"/>
          <w:szCs w:val="32"/>
        </w:rPr>
        <w:t>（一）</w:t>
      </w:r>
      <w:r w:rsidRPr="00A21435">
        <w:rPr>
          <w:rFonts w:ascii="仿宋" w:eastAsia="仿宋" w:hAnsi="仿宋" w:hint="eastAsia"/>
          <w:b/>
          <w:sz w:val="32"/>
          <w:szCs w:val="32"/>
        </w:rPr>
        <w:t>高凯，男，1982年4月出生，中共党员，广东外语外贸大学硕士研究生</w:t>
      </w:r>
      <w:r w:rsidR="00955821">
        <w:rPr>
          <w:rFonts w:ascii="仿宋" w:eastAsia="仿宋" w:hAnsi="仿宋" w:hint="eastAsia"/>
          <w:b/>
          <w:sz w:val="32"/>
          <w:szCs w:val="32"/>
        </w:rPr>
        <w:t>。现</w:t>
      </w:r>
      <w:r w:rsidR="00F92017">
        <w:rPr>
          <w:rFonts w:ascii="仿宋" w:eastAsia="仿宋" w:hAnsi="仿宋" w:hint="eastAsia"/>
          <w:b/>
          <w:sz w:val="32"/>
          <w:szCs w:val="32"/>
        </w:rPr>
        <w:t>任</w:t>
      </w:r>
      <w:r w:rsidRPr="00A21435">
        <w:rPr>
          <w:rFonts w:ascii="仿宋" w:eastAsia="仿宋" w:hAnsi="仿宋" w:hint="eastAsia"/>
          <w:b/>
          <w:sz w:val="32"/>
          <w:szCs w:val="32"/>
        </w:rPr>
        <w:t>商学院讲师，工商管理系系主任。</w:t>
      </w:r>
    </w:p>
    <w:p w:rsidR="00A21435" w:rsidRPr="00A21435" w:rsidRDefault="00A21435" w:rsidP="00A21435">
      <w:pPr>
        <w:ind w:firstLineChars="200" w:firstLine="640"/>
        <w:jc w:val="left"/>
        <w:rPr>
          <w:rFonts w:ascii="仿宋" w:eastAsia="仿宋" w:hAnsi="仿宋"/>
          <w:sz w:val="32"/>
          <w:szCs w:val="32"/>
        </w:rPr>
      </w:pPr>
      <w:r w:rsidRPr="00A21435">
        <w:rPr>
          <w:rFonts w:ascii="仿宋" w:eastAsia="仿宋" w:hAnsi="仿宋" w:hint="eastAsia"/>
          <w:sz w:val="32"/>
          <w:szCs w:val="32"/>
        </w:rPr>
        <w:t>高凯老师任职以来，爱岗敬业、团结同事、关爱学生、重视科研</w:t>
      </w:r>
      <w:r w:rsidR="001963D3">
        <w:rPr>
          <w:rFonts w:ascii="仿宋" w:eastAsia="仿宋" w:hAnsi="仿宋" w:hint="eastAsia"/>
          <w:sz w:val="32"/>
          <w:szCs w:val="32"/>
        </w:rPr>
        <w:t>，</w:t>
      </w:r>
      <w:r w:rsidRPr="00A21435">
        <w:rPr>
          <w:rFonts w:ascii="仿宋" w:eastAsia="仿宋" w:hAnsi="仿宋" w:hint="eastAsia"/>
          <w:sz w:val="32"/>
          <w:szCs w:val="32"/>
        </w:rPr>
        <w:t>曾多次获得学院</w:t>
      </w:r>
      <w:r w:rsidR="00F65F50">
        <w:rPr>
          <w:rFonts w:ascii="仿宋" w:eastAsia="仿宋" w:hAnsi="仿宋" w:hint="eastAsia"/>
          <w:sz w:val="32"/>
          <w:szCs w:val="32"/>
        </w:rPr>
        <w:t>“</w:t>
      </w:r>
      <w:r w:rsidR="00F65F50" w:rsidRPr="00A21435">
        <w:rPr>
          <w:rFonts w:ascii="仿宋" w:eastAsia="仿宋" w:hAnsi="仿宋" w:hint="eastAsia"/>
          <w:sz w:val="32"/>
          <w:szCs w:val="32"/>
        </w:rPr>
        <w:t>先进个人</w:t>
      </w:r>
      <w:r w:rsidR="00F65F50">
        <w:rPr>
          <w:rFonts w:ascii="仿宋" w:eastAsia="仿宋" w:hAnsi="仿宋" w:hint="eastAsia"/>
          <w:sz w:val="32"/>
          <w:szCs w:val="32"/>
        </w:rPr>
        <w:t>”</w:t>
      </w:r>
      <w:r w:rsidRPr="00A21435">
        <w:rPr>
          <w:rFonts w:ascii="仿宋" w:eastAsia="仿宋" w:hAnsi="仿宋" w:hint="eastAsia"/>
          <w:sz w:val="32"/>
          <w:szCs w:val="32"/>
        </w:rPr>
        <w:t>称号，获得</w:t>
      </w:r>
      <w:r w:rsidR="00F65F50">
        <w:rPr>
          <w:rFonts w:ascii="仿宋" w:eastAsia="仿宋" w:hAnsi="仿宋" w:hint="eastAsia"/>
          <w:sz w:val="32"/>
          <w:szCs w:val="32"/>
        </w:rPr>
        <w:t>过</w:t>
      </w:r>
      <w:r w:rsidRPr="00A21435">
        <w:rPr>
          <w:rFonts w:ascii="仿宋" w:eastAsia="仿宋" w:hAnsi="仿宋" w:hint="eastAsia"/>
          <w:sz w:val="32"/>
          <w:szCs w:val="32"/>
        </w:rPr>
        <w:t>中山大学南方学院青年教师教学竞赛二等奖。</w:t>
      </w:r>
    </w:p>
    <w:p w:rsidR="00A21435" w:rsidRPr="00A21435" w:rsidRDefault="00F65F50" w:rsidP="00A57CD3">
      <w:pPr>
        <w:ind w:firstLineChars="200" w:firstLine="640"/>
        <w:rPr>
          <w:rFonts w:ascii="仿宋" w:eastAsia="仿宋" w:hAnsi="仿宋"/>
          <w:b/>
          <w:sz w:val="32"/>
          <w:szCs w:val="32"/>
        </w:rPr>
      </w:pPr>
      <w:r>
        <w:rPr>
          <w:rFonts w:ascii="仿宋" w:eastAsia="仿宋" w:hAnsi="仿宋" w:hint="eastAsia"/>
          <w:sz w:val="32"/>
          <w:szCs w:val="32"/>
        </w:rPr>
        <w:t>用心育人</w:t>
      </w:r>
      <w:r w:rsidR="00A21435" w:rsidRPr="00A21435">
        <w:rPr>
          <w:rFonts w:ascii="仿宋" w:eastAsia="仿宋" w:hAnsi="仿宋" w:hint="eastAsia"/>
          <w:sz w:val="32"/>
          <w:szCs w:val="32"/>
        </w:rPr>
        <w:t>，</w:t>
      </w:r>
      <w:r w:rsidR="00A57CD3">
        <w:rPr>
          <w:rFonts w:ascii="仿宋" w:eastAsia="仿宋" w:hAnsi="仿宋" w:hint="eastAsia"/>
          <w:sz w:val="32"/>
          <w:szCs w:val="32"/>
        </w:rPr>
        <w:t>深受学生喜欢</w:t>
      </w:r>
      <w:r w:rsidR="00A21435" w:rsidRPr="00A21435">
        <w:rPr>
          <w:rFonts w:ascii="仿宋" w:eastAsia="仿宋" w:hAnsi="仿宋" w:hint="eastAsia"/>
          <w:sz w:val="32"/>
          <w:szCs w:val="32"/>
        </w:rPr>
        <w:t>。</w:t>
      </w:r>
      <w:r>
        <w:rPr>
          <w:rFonts w:ascii="仿宋" w:eastAsia="仿宋" w:hAnsi="仿宋" w:hint="eastAsia"/>
          <w:sz w:val="32"/>
          <w:szCs w:val="32"/>
        </w:rPr>
        <w:t>高凯老师</w:t>
      </w:r>
      <w:r w:rsidR="00A21435" w:rsidRPr="00A21435">
        <w:rPr>
          <w:rFonts w:ascii="仿宋" w:eastAsia="仿宋" w:hAnsi="仿宋" w:hint="eastAsia"/>
          <w:sz w:val="32"/>
          <w:szCs w:val="32"/>
        </w:rPr>
        <w:t>在课堂上积极探索适合学生的教学方式，加强师生互动</w:t>
      </w:r>
      <w:r w:rsidR="00A57CD3">
        <w:rPr>
          <w:rFonts w:ascii="仿宋" w:eastAsia="仿宋" w:hAnsi="仿宋" w:hint="eastAsia"/>
          <w:sz w:val="32"/>
          <w:szCs w:val="32"/>
        </w:rPr>
        <w:t>，</w:t>
      </w:r>
      <w:r w:rsidRPr="00A21435">
        <w:rPr>
          <w:rFonts w:ascii="仿宋" w:eastAsia="仿宋" w:hAnsi="仿宋" w:hint="eastAsia"/>
          <w:sz w:val="32"/>
          <w:szCs w:val="32"/>
        </w:rPr>
        <w:t>在教学中，提出“自主学习课堂”的教学方法，用于市场营销学课堂教学，取得了良好效果</w:t>
      </w:r>
      <w:r>
        <w:rPr>
          <w:rFonts w:ascii="仿宋" w:eastAsia="仿宋" w:hAnsi="仿宋" w:hint="eastAsia"/>
          <w:sz w:val="32"/>
          <w:szCs w:val="32"/>
        </w:rPr>
        <w:t>。他利用业余时间</w:t>
      </w:r>
      <w:r w:rsidR="00A21435" w:rsidRPr="00A21435">
        <w:rPr>
          <w:rFonts w:ascii="仿宋" w:eastAsia="仿宋" w:hAnsi="仿宋" w:hint="eastAsia"/>
          <w:sz w:val="32"/>
          <w:szCs w:val="32"/>
        </w:rPr>
        <w:t>对学生</w:t>
      </w:r>
      <w:r>
        <w:rPr>
          <w:rFonts w:ascii="仿宋" w:eastAsia="仿宋" w:hAnsi="仿宋" w:hint="eastAsia"/>
          <w:sz w:val="32"/>
          <w:szCs w:val="32"/>
        </w:rPr>
        <w:t>参与学科竞赛进行</w:t>
      </w:r>
      <w:r w:rsidR="00A21435" w:rsidRPr="00A21435">
        <w:rPr>
          <w:rFonts w:ascii="仿宋" w:eastAsia="仿宋" w:hAnsi="仿宋" w:hint="eastAsia"/>
          <w:sz w:val="32"/>
          <w:szCs w:val="32"/>
        </w:rPr>
        <w:t>义务指导</w:t>
      </w:r>
      <w:r>
        <w:rPr>
          <w:rFonts w:ascii="仿宋" w:eastAsia="仿宋" w:hAnsi="仿宋" w:hint="eastAsia"/>
          <w:sz w:val="32"/>
          <w:szCs w:val="32"/>
        </w:rPr>
        <w:t>，他指导的学生曾</w:t>
      </w:r>
      <w:r w:rsidR="00A21435" w:rsidRPr="00A21435">
        <w:rPr>
          <w:rFonts w:ascii="仿宋" w:eastAsia="仿宋" w:hAnsi="仿宋" w:hint="eastAsia"/>
          <w:sz w:val="32"/>
          <w:szCs w:val="32"/>
        </w:rPr>
        <w:t>获得第四届全国大学生电子商务三创赛广东省特等奖和挑战杯</w:t>
      </w:r>
      <w:r w:rsidR="00A21435" w:rsidRPr="00A21435">
        <w:rPr>
          <w:rFonts w:ascii="宋体" w:eastAsia="宋体" w:hAnsi="宋体" w:cs="宋体" w:hint="eastAsia"/>
          <w:sz w:val="32"/>
          <w:szCs w:val="32"/>
        </w:rPr>
        <w:t>•</w:t>
      </w:r>
      <w:r w:rsidR="00A21435" w:rsidRPr="00A21435">
        <w:rPr>
          <w:rFonts w:ascii="仿宋" w:eastAsia="仿宋" w:hAnsi="仿宋" w:cs="仿宋" w:hint="eastAsia"/>
          <w:sz w:val="32"/>
          <w:szCs w:val="32"/>
        </w:rPr>
        <w:t>创青春广东大学生创业大赛铜奖等奖项。</w:t>
      </w:r>
    </w:p>
    <w:p w:rsidR="001963D3" w:rsidRDefault="00F65F50" w:rsidP="001963D3">
      <w:pPr>
        <w:ind w:firstLineChars="200" w:firstLine="640"/>
        <w:jc w:val="left"/>
        <w:rPr>
          <w:rFonts w:ascii="仿宋" w:eastAsia="仿宋" w:hAnsi="仿宋"/>
          <w:sz w:val="32"/>
          <w:szCs w:val="32"/>
        </w:rPr>
      </w:pPr>
      <w:r>
        <w:rPr>
          <w:rFonts w:ascii="仿宋" w:eastAsia="仿宋" w:hAnsi="仿宋" w:hint="eastAsia"/>
          <w:sz w:val="32"/>
          <w:szCs w:val="32"/>
        </w:rPr>
        <w:t>投身科研，以研促教</w:t>
      </w:r>
      <w:r w:rsidR="00A57CD3">
        <w:rPr>
          <w:rFonts w:ascii="仿宋" w:eastAsia="仿宋" w:hAnsi="仿宋" w:hint="eastAsia"/>
          <w:sz w:val="32"/>
          <w:szCs w:val="32"/>
        </w:rPr>
        <w:t>。</w:t>
      </w:r>
      <w:r>
        <w:rPr>
          <w:rFonts w:ascii="仿宋" w:eastAsia="仿宋" w:hAnsi="仿宋" w:hint="eastAsia"/>
          <w:sz w:val="32"/>
          <w:szCs w:val="32"/>
        </w:rPr>
        <w:t>高凯老师</w:t>
      </w:r>
      <w:r w:rsidR="00A21435" w:rsidRPr="00A21435">
        <w:rPr>
          <w:rFonts w:ascii="仿宋" w:eastAsia="仿宋" w:hAnsi="仿宋" w:hint="eastAsia"/>
          <w:sz w:val="32"/>
          <w:szCs w:val="32"/>
        </w:rPr>
        <w:t>积极参加</w:t>
      </w:r>
      <w:r>
        <w:rPr>
          <w:rFonts w:ascii="仿宋" w:eastAsia="仿宋" w:hAnsi="仿宋" w:hint="eastAsia"/>
          <w:sz w:val="32"/>
          <w:szCs w:val="32"/>
        </w:rPr>
        <w:t>相关学术</w:t>
      </w:r>
      <w:r w:rsidR="00A21435" w:rsidRPr="00A21435">
        <w:rPr>
          <w:rFonts w:ascii="仿宋" w:eastAsia="仿宋" w:hAnsi="仿宋" w:hint="eastAsia"/>
          <w:sz w:val="32"/>
          <w:szCs w:val="32"/>
        </w:rPr>
        <w:t>研讨会议，发表</w:t>
      </w:r>
      <w:r>
        <w:rPr>
          <w:rFonts w:ascii="仿宋" w:eastAsia="仿宋" w:hAnsi="仿宋" w:hint="eastAsia"/>
          <w:sz w:val="32"/>
          <w:szCs w:val="32"/>
        </w:rPr>
        <w:t>有</w:t>
      </w:r>
      <w:r w:rsidR="00A21435" w:rsidRPr="00A21435">
        <w:rPr>
          <w:rFonts w:ascii="仿宋" w:eastAsia="仿宋" w:hAnsi="仿宋" w:hint="eastAsia"/>
          <w:sz w:val="32"/>
          <w:szCs w:val="32"/>
        </w:rPr>
        <w:t>10余篇科研</w:t>
      </w:r>
      <w:r>
        <w:rPr>
          <w:rFonts w:ascii="仿宋" w:eastAsia="仿宋" w:hAnsi="仿宋" w:hint="eastAsia"/>
          <w:sz w:val="32"/>
          <w:szCs w:val="32"/>
        </w:rPr>
        <w:t>、</w:t>
      </w:r>
      <w:r w:rsidR="00A21435" w:rsidRPr="00A21435">
        <w:rPr>
          <w:rFonts w:ascii="仿宋" w:eastAsia="仿宋" w:hAnsi="仿宋" w:hint="eastAsia"/>
          <w:sz w:val="32"/>
          <w:szCs w:val="32"/>
        </w:rPr>
        <w:t>教改论文，其中</w:t>
      </w:r>
      <w:r>
        <w:rPr>
          <w:rFonts w:ascii="仿宋" w:eastAsia="仿宋" w:hAnsi="仿宋" w:hint="eastAsia"/>
          <w:sz w:val="32"/>
          <w:szCs w:val="32"/>
        </w:rPr>
        <w:t>在</w:t>
      </w:r>
      <w:r w:rsidR="00A21435" w:rsidRPr="00A21435">
        <w:rPr>
          <w:rFonts w:ascii="仿宋" w:eastAsia="仿宋" w:hAnsi="仿宋" w:hint="eastAsia"/>
          <w:sz w:val="32"/>
          <w:szCs w:val="32"/>
        </w:rPr>
        <w:t>核心期刊</w:t>
      </w:r>
      <w:r>
        <w:rPr>
          <w:rFonts w:ascii="仿宋" w:eastAsia="仿宋" w:hAnsi="仿宋" w:hint="eastAsia"/>
          <w:sz w:val="32"/>
          <w:szCs w:val="32"/>
        </w:rPr>
        <w:t>发表</w:t>
      </w:r>
      <w:r w:rsidR="00A21435" w:rsidRPr="00A21435">
        <w:rPr>
          <w:rFonts w:ascii="仿宋" w:eastAsia="仿宋" w:hAnsi="仿宋" w:hint="eastAsia"/>
          <w:sz w:val="32"/>
          <w:szCs w:val="32"/>
        </w:rPr>
        <w:t>论文4篇。主持省级课题1项，参与教育部课题1项，参与省级课题3项</w:t>
      </w:r>
      <w:r w:rsidR="001963D3">
        <w:rPr>
          <w:rFonts w:ascii="仿宋" w:eastAsia="仿宋" w:hAnsi="仿宋" w:hint="eastAsia"/>
          <w:sz w:val="32"/>
          <w:szCs w:val="32"/>
        </w:rPr>
        <w:t>，</w:t>
      </w:r>
      <w:r w:rsidR="00A21435" w:rsidRPr="00A21435">
        <w:rPr>
          <w:rFonts w:ascii="仿宋" w:eastAsia="仿宋" w:hAnsi="仿宋" w:hint="eastAsia"/>
          <w:sz w:val="32"/>
          <w:szCs w:val="32"/>
        </w:rPr>
        <w:t>主持和参与校级课题10余项。</w:t>
      </w:r>
    </w:p>
    <w:p w:rsidR="00F65F50" w:rsidRPr="00F65F50" w:rsidRDefault="001963D3" w:rsidP="001963D3">
      <w:pPr>
        <w:ind w:firstLineChars="200" w:firstLine="640"/>
        <w:jc w:val="left"/>
        <w:rPr>
          <w:rFonts w:ascii="仿宋" w:eastAsia="仿宋" w:hAnsi="仿宋"/>
          <w:sz w:val="32"/>
          <w:szCs w:val="32"/>
        </w:rPr>
      </w:pPr>
      <w:r>
        <w:rPr>
          <w:rFonts w:ascii="仿宋" w:eastAsia="仿宋" w:hAnsi="仿宋" w:hint="eastAsia"/>
          <w:sz w:val="32"/>
          <w:szCs w:val="32"/>
        </w:rPr>
        <w:lastRenderedPageBreak/>
        <w:t>服务单位，积极奉献。</w:t>
      </w:r>
      <w:r w:rsidR="00F65F50">
        <w:rPr>
          <w:rFonts w:ascii="仿宋" w:eastAsia="仿宋" w:hAnsi="仿宋" w:hint="eastAsia"/>
          <w:sz w:val="32"/>
          <w:szCs w:val="32"/>
        </w:rPr>
        <w:t>高凯老师</w:t>
      </w:r>
      <w:r>
        <w:rPr>
          <w:rFonts w:ascii="仿宋" w:eastAsia="仿宋" w:hAnsi="仿宋" w:hint="eastAsia"/>
          <w:sz w:val="32"/>
          <w:szCs w:val="32"/>
        </w:rPr>
        <w:t>积极</w:t>
      </w:r>
      <w:r w:rsidR="00F65F50" w:rsidRPr="00A21435">
        <w:rPr>
          <w:rFonts w:ascii="仿宋" w:eastAsia="仿宋" w:hAnsi="仿宋" w:hint="eastAsia"/>
          <w:sz w:val="32"/>
          <w:szCs w:val="32"/>
        </w:rPr>
        <w:t>参与市场营销、工商管理等专业评估和建设，修订专业教学培养方案</w:t>
      </w:r>
      <w:r>
        <w:rPr>
          <w:rFonts w:ascii="仿宋" w:eastAsia="仿宋" w:hAnsi="仿宋" w:hint="eastAsia"/>
          <w:sz w:val="32"/>
          <w:szCs w:val="32"/>
        </w:rPr>
        <w:t>，推动专业建设和教研教改工作走向深入。</w:t>
      </w:r>
    </w:p>
    <w:p w:rsidR="00F056A5" w:rsidRPr="00F92909" w:rsidRDefault="00F92909" w:rsidP="00F92909">
      <w:pPr>
        <w:ind w:firstLineChars="200" w:firstLine="643"/>
        <w:jc w:val="left"/>
        <w:rPr>
          <w:rFonts w:ascii="仿宋" w:eastAsia="仿宋" w:hAnsi="仿宋"/>
          <w:b/>
          <w:sz w:val="32"/>
          <w:szCs w:val="32"/>
        </w:rPr>
      </w:pPr>
      <w:r>
        <w:rPr>
          <w:rFonts w:ascii="仿宋" w:eastAsia="仿宋" w:hAnsi="仿宋" w:hint="eastAsia"/>
          <w:b/>
          <w:sz w:val="32"/>
          <w:szCs w:val="32"/>
        </w:rPr>
        <w:t>（</w:t>
      </w:r>
      <w:r w:rsidR="00A21435">
        <w:rPr>
          <w:rFonts w:ascii="仿宋" w:eastAsia="仿宋" w:hAnsi="仿宋" w:hint="eastAsia"/>
          <w:b/>
          <w:sz w:val="32"/>
          <w:szCs w:val="32"/>
        </w:rPr>
        <w:t>二</w:t>
      </w:r>
      <w:r>
        <w:rPr>
          <w:rFonts w:ascii="仿宋" w:eastAsia="仿宋" w:hAnsi="仿宋" w:hint="eastAsia"/>
          <w:b/>
          <w:sz w:val="32"/>
          <w:szCs w:val="32"/>
        </w:rPr>
        <w:t>）</w:t>
      </w:r>
      <w:r w:rsidR="00F056A5" w:rsidRPr="00F92909">
        <w:rPr>
          <w:rFonts w:ascii="仿宋" w:eastAsia="仿宋" w:hAnsi="仿宋" w:hint="eastAsia"/>
          <w:b/>
          <w:sz w:val="32"/>
          <w:szCs w:val="32"/>
        </w:rPr>
        <w:t>李宏岳，男，1967年11月出生，</w:t>
      </w:r>
      <w:r w:rsidR="001D457B">
        <w:rPr>
          <w:rFonts w:ascii="仿宋" w:eastAsia="仿宋" w:hAnsi="仿宋" w:hint="eastAsia"/>
          <w:b/>
          <w:sz w:val="32"/>
          <w:szCs w:val="32"/>
        </w:rPr>
        <w:t>九三学社</w:t>
      </w:r>
      <w:r w:rsidR="00350F88">
        <w:rPr>
          <w:rFonts w:ascii="仿宋" w:eastAsia="仿宋" w:hAnsi="仿宋" w:hint="eastAsia"/>
          <w:b/>
          <w:sz w:val="32"/>
          <w:szCs w:val="32"/>
        </w:rPr>
        <w:t>成员</w:t>
      </w:r>
      <w:r w:rsidR="001D457B">
        <w:rPr>
          <w:rFonts w:ascii="仿宋" w:eastAsia="仿宋" w:hAnsi="仿宋" w:hint="eastAsia"/>
          <w:b/>
          <w:sz w:val="32"/>
          <w:szCs w:val="32"/>
        </w:rPr>
        <w:t>，</w:t>
      </w:r>
      <w:r w:rsidR="00285F17">
        <w:rPr>
          <w:rFonts w:ascii="仿宋" w:eastAsia="仿宋" w:hAnsi="仿宋" w:hint="eastAsia"/>
          <w:b/>
          <w:sz w:val="32"/>
          <w:szCs w:val="32"/>
        </w:rPr>
        <w:t>云南民族大学硕士研究生</w:t>
      </w:r>
      <w:r w:rsidR="00F056A5" w:rsidRPr="00F92909">
        <w:rPr>
          <w:rFonts w:ascii="仿宋" w:eastAsia="仿宋" w:hAnsi="仿宋" w:hint="eastAsia"/>
          <w:b/>
          <w:sz w:val="32"/>
          <w:szCs w:val="32"/>
        </w:rPr>
        <w:t>。现</w:t>
      </w:r>
      <w:r w:rsidR="00F92017">
        <w:rPr>
          <w:rFonts w:ascii="仿宋" w:eastAsia="仿宋" w:hAnsi="仿宋" w:hint="eastAsia"/>
          <w:b/>
          <w:sz w:val="32"/>
          <w:szCs w:val="32"/>
        </w:rPr>
        <w:t>任</w:t>
      </w:r>
      <w:r w:rsidR="00F056A5" w:rsidRPr="00F92909">
        <w:rPr>
          <w:rFonts w:ascii="仿宋" w:eastAsia="仿宋" w:hAnsi="仿宋" w:hint="eastAsia"/>
          <w:b/>
          <w:sz w:val="32"/>
          <w:szCs w:val="32"/>
        </w:rPr>
        <w:t>商学院副教授</w:t>
      </w:r>
      <w:r w:rsidR="00573A86">
        <w:rPr>
          <w:rFonts w:ascii="仿宋" w:eastAsia="仿宋" w:hAnsi="仿宋" w:hint="eastAsia"/>
          <w:b/>
          <w:sz w:val="32"/>
          <w:szCs w:val="32"/>
        </w:rPr>
        <w:t>，广东华南经济发展研究会成员，广东现代服务业专家库成员</w:t>
      </w:r>
      <w:r w:rsidR="00130899">
        <w:rPr>
          <w:rFonts w:ascii="仿宋" w:eastAsia="仿宋" w:hAnsi="仿宋" w:hint="eastAsia"/>
          <w:b/>
          <w:sz w:val="32"/>
          <w:szCs w:val="32"/>
        </w:rPr>
        <w:t>。</w:t>
      </w:r>
    </w:p>
    <w:p w:rsidR="00F92909" w:rsidRPr="00F92909" w:rsidRDefault="004700A2" w:rsidP="004700A2">
      <w:pPr>
        <w:ind w:firstLineChars="200" w:firstLine="640"/>
        <w:rPr>
          <w:rFonts w:ascii="仿宋" w:eastAsia="仿宋" w:hAnsi="仿宋"/>
          <w:sz w:val="32"/>
          <w:szCs w:val="32"/>
        </w:rPr>
      </w:pPr>
      <w:r w:rsidRPr="004700A2">
        <w:rPr>
          <w:rFonts w:ascii="仿宋" w:eastAsia="仿宋" w:hAnsi="仿宋" w:hint="eastAsia"/>
          <w:sz w:val="32"/>
          <w:szCs w:val="32"/>
        </w:rPr>
        <w:t>李宏岳</w:t>
      </w:r>
      <w:r>
        <w:rPr>
          <w:rFonts w:ascii="仿宋" w:eastAsia="仿宋" w:hAnsi="仿宋" w:hint="eastAsia"/>
          <w:sz w:val="32"/>
          <w:szCs w:val="32"/>
        </w:rPr>
        <w:t>老师</w:t>
      </w:r>
      <w:r w:rsidR="00F92909" w:rsidRPr="00F92909">
        <w:rPr>
          <w:rFonts w:ascii="仿宋" w:eastAsia="仿宋" w:hAnsi="仿宋" w:hint="eastAsia"/>
          <w:sz w:val="32"/>
          <w:szCs w:val="32"/>
        </w:rPr>
        <w:t>在南方学院从教5年</w:t>
      </w:r>
      <w:r>
        <w:rPr>
          <w:rFonts w:ascii="仿宋" w:eastAsia="仿宋" w:hAnsi="仿宋" w:hint="eastAsia"/>
          <w:sz w:val="32"/>
          <w:szCs w:val="32"/>
        </w:rPr>
        <w:t>，</w:t>
      </w:r>
      <w:r w:rsidR="00573A86">
        <w:rPr>
          <w:rFonts w:ascii="仿宋" w:eastAsia="仿宋" w:hAnsi="仿宋" w:hint="eastAsia"/>
          <w:sz w:val="32"/>
          <w:szCs w:val="32"/>
        </w:rPr>
        <w:t>爱岗敬业、专注教研、科研工作，在教研、科研方面取得明显成果，深受学生欢迎，曾连续三年获得学校“先进个人”</w:t>
      </w:r>
      <w:r w:rsidR="00A175F1">
        <w:rPr>
          <w:rFonts w:ascii="仿宋" w:eastAsia="仿宋" w:hAnsi="仿宋" w:hint="eastAsia"/>
          <w:sz w:val="32"/>
          <w:szCs w:val="32"/>
        </w:rPr>
        <w:t>称号</w:t>
      </w:r>
      <w:r w:rsidR="00573A86">
        <w:rPr>
          <w:rFonts w:ascii="仿宋" w:eastAsia="仿宋" w:hAnsi="仿宋" w:hint="eastAsia"/>
          <w:sz w:val="32"/>
          <w:szCs w:val="32"/>
        </w:rPr>
        <w:t>。</w:t>
      </w:r>
      <w:r w:rsidR="00573A86" w:rsidRPr="00F92909" w:rsidDel="00573A86">
        <w:rPr>
          <w:rFonts w:ascii="仿宋" w:eastAsia="仿宋" w:hAnsi="仿宋" w:hint="eastAsia"/>
          <w:sz w:val="32"/>
          <w:szCs w:val="32"/>
        </w:rPr>
        <w:t xml:space="preserve"> </w:t>
      </w:r>
    </w:p>
    <w:p w:rsidR="00F92909" w:rsidRDefault="00573A86" w:rsidP="00F92909">
      <w:pPr>
        <w:ind w:firstLineChars="200" w:firstLine="640"/>
        <w:rPr>
          <w:rFonts w:ascii="仿宋" w:eastAsia="仿宋" w:hAnsi="仿宋"/>
          <w:sz w:val="32"/>
          <w:szCs w:val="32"/>
        </w:rPr>
      </w:pPr>
      <w:r>
        <w:rPr>
          <w:rFonts w:ascii="仿宋" w:eastAsia="仿宋" w:hAnsi="仿宋" w:hint="eastAsia"/>
          <w:sz w:val="32"/>
          <w:szCs w:val="32"/>
        </w:rPr>
        <w:t>敬业爱岗，关爱学生</w:t>
      </w:r>
      <w:r w:rsidR="004700A2">
        <w:rPr>
          <w:rFonts w:ascii="仿宋" w:eastAsia="仿宋" w:hAnsi="仿宋" w:hint="eastAsia"/>
          <w:sz w:val="32"/>
          <w:szCs w:val="32"/>
        </w:rPr>
        <w:t>。</w:t>
      </w:r>
      <w:r>
        <w:rPr>
          <w:rFonts w:ascii="仿宋" w:eastAsia="仿宋" w:hAnsi="仿宋" w:hint="eastAsia"/>
          <w:sz w:val="32"/>
          <w:szCs w:val="32"/>
        </w:rPr>
        <w:t>他</w:t>
      </w:r>
      <w:r w:rsidRPr="00F92909">
        <w:rPr>
          <w:rFonts w:ascii="仿宋" w:eastAsia="仿宋" w:hAnsi="仿宋" w:hint="eastAsia"/>
          <w:sz w:val="32"/>
          <w:szCs w:val="32"/>
        </w:rPr>
        <w:t>先后开设</w:t>
      </w:r>
      <w:r>
        <w:rPr>
          <w:rFonts w:ascii="仿宋" w:eastAsia="仿宋" w:hAnsi="仿宋" w:hint="eastAsia"/>
          <w:sz w:val="32"/>
          <w:szCs w:val="32"/>
        </w:rPr>
        <w:t>过</w:t>
      </w:r>
      <w:r w:rsidRPr="00F92909">
        <w:rPr>
          <w:rFonts w:ascii="仿宋" w:eastAsia="仿宋" w:hAnsi="仿宋" w:hint="eastAsia"/>
          <w:sz w:val="32"/>
          <w:szCs w:val="32"/>
        </w:rPr>
        <w:t>十三门专业课程</w:t>
      </w:r>
      <w:r>
        <w:rPr>
          <w:rFonts w:ascii="仿宋" w:eastAsia="仿宋" w:hAnsi="仿宋" w:hint="eastAsia"/>
          <w:sz w:val="32"/>
          <w:szCs w:val="32"/>
        </w:rPr>
        <w:t>，从未因个人原因调过一次课，请过一次假</w:t>
      </w:r>
      <w:r w:rsidRPr="00F92909">
        <w:rPr>
          <w:rFonts w:ascii="仿宋" w:eastAsia="仿宋" w:hAnsi="仿宋" w:hint="eastAsia"/>
          <w:sz w:val="32"/>
          <w:szCs w:val="32"/>
        </w:rPr>
        <w:t>。每年指导毕业生毕业论文均一次性全部通过，其中8人获得学校优秀毕业论文。</w:t>
      </w:r>
      <w:r>
        <w:rPr>
          <w:rFonts w:ascii="仿宋" w:eastAsia="仿宋" w:hAnsi="仿宋" w:hint="eastAsia"/>
          <w:sz w:val="32"/>
          <w:szCs w:val="32"/>
        </w:rPr>
        <w:t>他</w:t>
      </w:r>
      <w:r w:rsidR="00F92909" w:rsidRPr="00F92909">
        <w:rPr>
          <w:rFonts w:ascii="仿宋" w:eastAsia="仿宋" w:hAnsi="仿宋" w:hint="eastAsia"/>
          <w:sz w:val="32"/>
          <w:szCs w:val="32"/>
        </w:rPr>
        <w:t>带领学生参与省大学生创新创业训练计划项目</w:t>
      </w:r>
      <w:r>
        <w:rPr>
          <w:rFonts w:ascii="仿宋" w:eastAsia="仿宋" w:hAnsi="仿宋" w:hint="eastAsia"/>
          <w:sz w:val="32"/>
          <w:szCs w:val="32"/>
        </w:rPr>
        <w:t>，</w:t>
      </w:r>
      <w:r w:rsidR="00F92909" w:rsidRPr="00F92909">
        <w:rPr>
          <w:rFonts w:ascii="仿宋" w:eastAsia="仿宋" w:hAnsi="仿宋" w:hint="eastAsia"/>
          <w:sz w:val="32"/>
          <w:szCs w:val="32"/>
        </w:rPr>
        <w:t>多次义务为我校创业孵化园大学生提供创业业务培训，</w:t>
      </w:r>
      <w:r w:rsidR="00A344E8">
        <w:rPr>
          <w:rFonts w:ascii="仿宋" w:eastAsia="仿宋" w:hAnsi="仿宋" w:hint="eastAsia"/>
          <w:sz w:val="32"/>
          <w:szCs w:val="32"/>
        </w:rPr>
        <w:t>曾</w:t>
      </w:r>
      <w:r w:rsidR="00F92909" w:rsidRPr="00F92909">
        <w:rPr>
          <w:rFonts w:ascii="仿宋" w:eastAsia="仿宋" w:hAnsi="仿宋" w:hint="eastAsia"/>
          <w:sz w:val="32"/>
          <w:szCs w:val="32"/>
        </w:rPr>
        <w:t>获中山大学南方学院第二届就业知识竞赛“优秀指导老师”。</w:t>
      </w:r>
    </w:p>
    <w:p w:rsidR="00F92909" w:rsidRPr="00F92909" w:rsidRDefault="00A344E8" w:rsidP="00F92909">
      <w:pPr>
        <w:ind w:firstLineChars="200" w:firstLine="640"/>
        <w:rPr>
          <w:rFonts w:ascii="仿宋" w:eastAsia="仿宋" w:hAnsi="仿宋"/>
          <w:sz w:val="32"/>
          <w:szCs w:val="32"/>
        </w:rPr>
      </w:pPr>
      <w:r>
        <w:rPr>
          <w:rFonts w:ascii="仿宋" w:eastAsia="仿宋" w:hAnsi="仿宋" w:hint="eastAsia"/>
          <w:sz w:val="32"/>
          <w:szCs w:val="32"/>
        </w:rPr>
        <w:t>专注教研，</w:t>
      </w:r>
      <w:r w:rsidR="00BA3AB5">
        <w:rPr>
          <w:rFonts w:ascii="仿宋" w:eastAsia="仿宋" w:hAnsi="仿宋" w:hint="eastAsia"/>
          <w:sz w:val="32"/>
          <w:szCs w:val="32"/>
        </w:rPr>
        <w:t>成果突出</w:t>
      </w:r>
      <w:r w:rsidR="00F92909" w:rsidRPr="00F92909">
        <w:rPr>
          <w:rFonts w:ascii="仿宋" w:eastAsia="仿宋" w:hAnsi="仿宋" w:hint="eastAsia"/>
          <w:sz w:val="32"/>
          <w:szCs w:val="32"/>
        </w:rPr>
        <w:t>。</w:t>
      </w:r>
      <w:r w:rsidR="007E7F20">
        <w:rPr>
          <w:rFonts w:ascii="仿宋" w:eastAsia="仿宋" w:hAnsi="仿宋" w:hint="eastAsia"/>
          <w:sz w:val="32"/>
          <w:szCs w:val="32"/>
        </w:rPr>
        <w:t>李宏岳老师</w:t>
      </w:r>
      <w:r w:rsidR="00BA3AB5">
        <w:rPr>
          <w:rFonts w:ascii="仿宋" w:eastAsia="仿宋" w:hAnsi="仿宋" w:hint="eastAsia"/>
          <w:sz w:val="32"/>
          <w:szCs w:val="32"/>
        </w:rPr>
        <w:t>积极参与</w:t>
      </w:r>
      <w:r w:rsidR="00F92909" w:rsidRPr="00F92909">
        <w:rPr>
          <w:rFonts w:ascii="仿宋" w:eastAsia="仿宋" w:hAnsi="仿宋" w:hint="eastAsia"/>
          <w:sz w:val="32"/>
          <w:szCs w:val="32"/>
        </w:rPr>
        <w:t>学科建设和人才培养方案制定，提出了许多创造性意见。主持</w:t>
      </w:r>
      <w:r w:rsidR="007E7F20">
        <w:rPr>
          <w:rFonts w:ascii="仿宋" w:eastAsia="仿宋" w:hAnsi="仿宋" w:hint="eastAsia"/>
          <w:sz w:val="32"/>
          <w:szCs w:val="32"/>
        </w:rPr>
        <w:t>过</w:t>
      </w:r>
      <w:r w:rsidR="00463669" w:rsidRPr="00463669">
        <w:rPr>
          <w:rFonts w:ascii="仿宋" w:eastAsia="仿宋" w:hAnsi="仿宋" w:hint="eastAsia"/>
          <w:sz w:val="32"/>
          <w:szCs w:val="32"/>
        </w:rPr>
        <w:t>《独立学院应用型本科工商管理专业人才培养模式创新与实践》</w:t>
      </w:r>
      <w:r w:rsidR="00463669">
        <w:rPr>
          <w:rFonts w:ascii="仿宋" w:eastAsia="仿宋" w:hAnsi="仿宋" w:hint="eastAsia"/>
          <w:sz w:val="32"/>
          <w:szCs w:val="32"/>
        </w:rPr>
        <w:t>等</w:t>
      </w:r>
      <w:r w:rsidR="00F92909" w:rsidRPr="00F92909">
        <w:rPr>
          <w:rFonts w:ascii="仿宋" w:eastAsia="仿宋" w:hAnsi="仿宋" w:hint="eastAsia"/>
          <w:sz w:val="32"/>
          <w:szCs w:val="32"/>
        </w:rPr>
        <w:t>4个省级</w:t>
      </w:r>
      <w:r>
        <w:rPr>
          <w:rFonts w:ascii="仿宋" w:eastAsia="仿宋" w:hAnsi="仿宋" w:hint="eastAsia"/>
          <w:sz w:val="32"/>
          <w:szCs w:val="32"/>
        </w:rPr>
        <w:t>教研教改</w:t>
      </w:r>
      <w:r w:rsidR="00F92909" w:rsidRPr="00F92909">
        <w:rPr>
          <w:rFonts w:ascii="仿宋" w:eastAsia="仿宋" w:hAnsi="仿宋" w:hint="eastAsia"/>
          <w:sz w:val="32"/>
          <w:szCs w:val="32"/>
        </w:rPr>
        <w:t>课题，</w:t>
      </w:r>
      <w:r>
        <w:rPr>
          <w:rFonts w:ascii="仿宋" w:eastAsia="仿宋" w:hAnsi="仿宋" w:hint="eastAsia"/>
          <w:sz w:val="32"/>
          <w:szCs w:val="32"/>
        </w:rPr>
        <w:t>主编南方学院</w:t>
      </w:r>
      <w:r w:rsidRPr="00F92909">
        <w:rPr>
          <w:rFonts w:ascii="仿宋" w:eastAsia="仿宋" w:hAnsi="仿宋" w:hint="eastAsia"/>
          <w:sz w:val="32"/>
          <w:szCs w:val="32"/>
        </w:rPr>
        <w:t>系列精品教材《市场营销学》</w:t>
      </w:r>
      <w:r w:rsidR="007E7F20">
        <w:rPr>
          <w:rFonts w:ascii="仿宋" w:eastAsia="仿宋" w:hAnsi="仿宋" w:hint="eastAsia"/>
          <w:sz w:val="32"/>
          <w:szCs w:val="32"/>
        </w:rPr>
        <w:t>。</w:t>
      </w:r>
    </w:p>
    <w:p w:rsidR="00F92909" w:rsidRPr="00F92909" w:rsidRDefault="00A344E8" w:rsidP="00F92909">
      <w:pPr>
        <w:ind w:firstLineChars="200" w:firstLine="640"/>
        <w:rPr>
          <w:rFonts w:ascii="仿宋" w:eastAsia="仿宋" w:hAnsi="仿宋"/>
          <w:sz w:val="32"/>
          <w:szCs w:val="32"/>
        </w:rPr>
      </w:pPr>
      <w:r>
        <w:rPr>
          <w:rFonts w:ascii="仿宋" w:eastAsia="仿宋" w:hAnsi="仿宋" w:hint="eastAsia"/>
          <w:sz w:val="32"/>
          <w:szCs w:val="32"/>
        </w:rPr>
        <w:t>专注</w:t>
      </w:r>
      <w:r w:rsidR="00F92909" w:rsidRPr="00F92909">
        <w:rPr>
          <w:rFonts w:ascii="仿宋" w:eastAsia="仿宋" w:hAnsi="仿宋" w:hint="eastAsia"/>
          <w:sz w:val="32"/>
          <w:szCs w:val="32"/>
        </w:rPr>
        <w:t>专业前沿</w:t>
      </w:r>
      <w:r>
        <w:rPr>
          <w:rFonts w:ascii="仿宋" w:eastAsia="仿宋" w:hAnsi="仿宋" w:hint="eastAsia"/>
          <w:sz w:val="32"/>
          <w:szCs w:val="32"/>
        </w:rPr>
        <w:t>，勇于创新</w:t>
      </w:r>
      <w:r w:rsidR="00F92909" w:rsidRPr="00F92909">
        <w:rPr>
          <w:rFonts w:ascii="仿宋" w:eastAsia="仿宋" w:hAnsi="仿宋" w:hint="eastAsia"/>
          <w:sz w:val="32"/>
          <w:szCs w:val="32"/>
        </w:rPr>
        <w:t>。近几年发表学术论文20多篇，其中9篇发表在全国北大中文核心期刊（含6篇CSSCI、</w:t>
      </w:r>
      <w:r w:rsidR="00F92909" w:rsidRPr="00F92909">
        <w:rPr>
          <w:rFonts w:ascii="仿宋" w:eastAsia="仿宋" w:hAnsi="仿宋" w:hint="eastAsia"/>
          <w:sz w:val="32"/>
          <w:szCs w:val="32"/>
        </w:rPr>
        <w:lastRenderedPageBreak/>
        <w:t>2篇EI）</w:t>
      </w:r>
      <w:r>
        <w:rPr>
          <w:rFonts w:ascii="仿宋" w:eastAsia="仿宋" w:hAnsi="仿宋" w:hint="eastAsia"/>
          <w:sz w:val="32"/>
          <w:szCs w:val="32"/>
        </w:rPr>
        <w:t>，论文《生态文明与现代生活方式变革之研究》曾获“2015广东省社会科学学术年会”论文二等奖。</w:t>
      </w:r>
    </w:p>
    <w:p w:rsidR="0032131D" w:rsidRDefault="006C045D" w:rsidP="006A07A8">
      <w:pPr>
        <w:ind w:firstLineChars="200" w:firstLine="643"/>
        <w:rPr>
          <w:rFonts w:ascii="仿宋" w:eastAsia="仿宋" w:hAnsi="仿宋"/>
          <w:b/>
          <w:sz w:val="32"/>
          <w:szCs w:val="32"/>
        </w:rPr>
      </w:pPr>
      <w:r w:rsidRPr="006C045D">
        <w:rPr>
          <w:rFonts w:ascii="仿宋" w:eastAsia="仿宋" w:hAnsi="仿宋" w:hint="eastAsia"/>
          <w:b/>
          <w:sz w:val="32"/>
          <w:szCs w:val="32"/>
        </w:rPr>
        <w:t>（</w:t>
      </w:r>
      <w:r w:rsidR="0032131D">
        <w:rPr>
          <w:rFonts w:ascii="仿宋" w:eastAsia="仿宋" w:hAnsi="仿宋" w:hint="eastAsia"/>
          <w:b/>
          <w:sz w:val="32"/>
          <w:szCs w:val="32"/>
        </w:rPr>
        <w:t>三</w:t>
      </w:r>
      <w:r w:rsidRPr="006C045D">
        <w:rPr>
          <w:rFonts w:ascii="仿宋" w:eastAsia="仿宋" w:hAnsi="仿宋" w:hint="eastAsia"/>
          <w:b/>
          <w:sz w:val="32"/>
          <w:szCs w:val="32"/>
        </w:rPr>
        <w:t>）史娜</w:t>
      </w:r>
      <w:r>
        <w:rPr>
          <w:rFonts w:ascii="仿宋" w:eastAsia="仿宋" w:hAnsi="仿宋" w:hint="eastAsia"/>
          <w:b/>
          <w:sz w:val="32"/>
          <w:szCs w:val="32"/>
        </w:rPr>
        <w:t>，女，1981年9月出生，</w:t>
      </w:r>
      <w:r w:rsidR="00C1642B">
        <w:rPr>
          <w:rFonts w:ascii="仿宋" w:eastAsia="仿宋" w:hAnsi="仿宋" w:hint="eastAsia"/>
          <w:b/>
          <w:sz w:val="32"/>
          <w:szCs w:val="32"/>
        </w:rPr>
        <w:t>群众</w:t>
      </w:r>
      <w:r>
        <w:rPr>
          <w:rFonts w:ascii="仿宋" w:eastAsia="仿宋" w:hAnsi="仿宋" w:hint="eastAsia"/>
          <w:b/>
          <w:sz w:val="32"/>
          <w:szCs w:val="32"/>
        </w:rPr>
        <w:t>，</w:t>
      </w:r>
      <w:r w:rsidR="0032131D">
        <w:rPr>
          <w:rFonts w:ascii="仿宋" w:eastAsia="仿宋" w:hAnsi="仿宋" w:hint="eastAsia"/>
          <w:b/>
          <w:sz w:val="32"/>
          <w:szCs w:val="32"/>
        </w:rPr>
        <w:t>暨南大学硕士研究生。</w:t>
      </w:r>
      <w:r w:rsidR="007149D4">
        <w:rPr>
          <w:rFonts w:ascii="仿宋" w:eastAsia="仿宋" w:hAnsi="仿宋" w:hint="eastAsia"/>
          <w:b/>
          <w:sz w:val="32"/>
          <w:szCs w:val="32"/>
        </w:rPr>
        <w:t>现任</w:t>
      </w:r>
      <w:r w:rsidR="0032131D">
        <w:rPr>
          <w:rFonts w:ascii="仿宋" w:eastAsia="仿宋" w:hAnsi="仿宋" w:hint="eastAsia"/>
          <w:b/>
          <w:sz w:val="32"/>
          <w:szCs w:val="32"/>
        </w:rPr>
        <w:t>公共管理学系讲师</w:t>
      </w:r>
      <w:r w:rsidR="00AB5685">
        <w:rPr>
          <w:rFonts w:ascii="仿宋" w:eastAsia="仿宋" w:hAnsi="仿宋" w:hint="eastAsia"/>
          <w:b/>
          <w:sz w:val="32"/>
          <w:szCs w:val="32"/>
        </w:rPr>
        <w:t>。</w:t>
      </w:r>
    </w:p>
    <w:p w:rsidR="009C5A71" w:rsidRDefault="00FF149F" w:rsidP="009C5A71">
      <w:pPr>
        <w:ind w:firstLineChars="200" w:firstLine="640"/>
        <w:rPr>
          <w:rFonts w:ascii="仿宋" w:eastAsia="仿宋" w:hAnsi="仿宋"/>
          <w:sz w:val="32"/>
          <w:szCs w:val="32"/>
        </w:rPr>
      </w:pPr>
      <w:r w:rsidRPr="00FF149F">
        <w:rPr>
          <w:rFonts w:ascii="仿宋" w:eastAsia="仿宋" w:hAnsi="仿宋" w:hint="eastAsia"/>
          <w:sz w:val="32"/>
          <w:szCs w:val="32"/>
        </w:rPr>
        <w:t>史娜</w:t>
      </w:r>
      <w:r>
        <w:rPr>
          <w:rFonts w:ascii="仿宋" w:eastAsia="仿宋" w:hAnsi="仿宋" w:hint="eastAsia"/>
          <w:sz w:val="32"/>
          <w:szCs w:val="32"/>
        </w:rPr>
        <w:t>老师</w:t>
      </w:r>
      <w:r w:rsidR="00DB20B5">
        <w:rPr>
          <w:rFonts w:ascii="仿宋" w:eastAsia="仿宋" w:hAnsi="仿宋" w:hint="eastAsia"/>
          <w:sz w:val="32"/>
          <w:szCs w:val="32"/>
        </w:rPr>
        <w:t>任职以来，</w:t>
      </w:r>
      <w:r w:rsidRPr="00FF149F">
        <w:rPr>
          <w:rFonts w:ascii="仿宋" w:eastAsia="仿宋" w:hAnsi="仿宋" w:hint="eastAsia"/>
          <w:sz w:val="32"/>
          <w:szCs w:val="32"/>
        </w:rPr>
        <w:t>承担《公共关系学》等</w:t>
      </w:r>
      <w:r w:rsidR="00AC3680">
        <w:rPr>
          <w:rFonts w:ascii="仿宋" w:eastAsia="仿宋" w:hAnsi="仿宋" w:hint="eastAsia"/>
          <w:sz w:val="32"/>
          <w:szCs w:val="32"/>
        </w:rPr>
        <w:t>4门</w:t>
      </w:r>
      <w:r w:rsidRPr="00FF149F">
        <w:rPr>
          <w:rFonts w:ascii="仿宋" w:eastAsia="仿宋" w:hAnsi="仿宋" w:hint="eastAsia"/>
          <w:sz w:val="32"/>
          <w:szCs w:val="32"/>
        </w:rPr>
        <w:t>课程的教学任务，授课效果好，学生评价</w:t>
      </w:r>
      <w:r w:rsidR="00AC3680">
        <w:rPr>
          <w:rFonts w:ascii="仿宋" w:eastAsia="仿宋" w:hAnsi="仿宋" w:hint="eastAsia"/>
          <w:sz w:val="32"/>
          <w:szCs w:val="32"/>
        </w:rPr>
        <w:t>名列</w:t>
      </w:r>
      <w:r w:rsidRPr="00FF149F">
        <w:rPr>
          <w:rFonts w:ascii="仿宋" w:eastAsia="仿宋" w:hAnsi="仿宋" w:hint="eastAsia"/>
          <w:sz w:val="32"/>
          <w:szCs w:val="32"/>
        </w:rPr>
        <w:t>前茅</w:t>
      </w:r>
      <w:r w:rsidR="00EC028F">
        <w:rPr>
          <w:rFonts w:ascii="仿宋" w:eastAsia="仿宋" w:hAnsi="仿宋" w:hint="eastAsia"/>
          <w:sz w:val="32"/>
          <w:szCs w:val="32"/>
        </w:rPr>
        <w:t>。</w:t>
      </w:r>
      <w:r w:rsidRPr="00FF149F">
        <w:rPr>
          <w:rFonts w:ascii="仿宋" w:eastAsia="仿宋" w:hAnsi="仿宋" w:hint="eastAsia"/>
          <w:sz w:val="32"/>
          <w:szCs w:val="32"/>
        </w:rPr>
        <w:t>与教学团队同事</w:t>
      </w:r>
      <w:r w:rsidR="001252E4">
        <w:rPr>
          <w:rFonts w:ascii="仿宋" w:eastAsia="仿宋" w:hAnsi="仿宋" w:hint="eastAsia"/>
          <w:sz w:val="32"/>
          <w:szCs w:val="32"/>
        </w:rPr>
        <w:t>共同</w:t>
      </w:r>
      <w:r w:rsidRPr="00FF149F">
        <w:rPr>
          <w:rFonts w:ascii="仿宋" w:eastAsia="仿宋" w:hAnsi="仿宋" w:hint="eastAsia"/>
          <w:sz w:val="32"/>
          <w:szCs w:val="32"/>
        </w:rPr>
        <w:t>实施毕业论文与毕业设计双选工作，近三年连续指导同学完成公共关系专业的毕业设计。</w:t>
      </w:r>
      <w:r w:rsidR="009C5A71" w:rsidRPr="009C5A71">
        <w:rPr>
          <w:rFonts w:ascii="仿宋" w:eastAsia="仿宋" w:hAnsi="仿宋" w:hint="eastAsia"/>
          <w:sz w:val="32"/>
          <w:szCs w:val="32"/>
        </w:rPr>
        <w:t>指导学生参加各类专业比赛，</w:t>
      </w:r>
      <w:r w:rsidR="00EC028F">
        <w:rPr>
          <w:rFonts w:ascii="仿宋" w:eastAsia="仿宋" w:hAnsi="仿宋" w:hint="eastAsia"/>
          <w:sz w:val="32"/>
          <w:szCs w:val="32"/>
        </w:rPr>
        <w:t>曾</w:t>
      </w:r>
      <w:r w:rsidR="009C5A71" w:rsidRPr="009C5A71">
        <w:rPr>
          <w:rFonts w:ascii="仿宋" w:eastAsia="仿宋" w:hAnsi="仿宋" w:hint="eastAsia"/>
          <w:sz w:val="32"/>
          <w:szCs w:val="32"/>
        </w:rPr>
        <w:t>多次获得优秀指导奖</w:t>
      </w:r>
      <w:r w:rsidR="00EC028F">
        <w:rPr>
          <w:rFonts w:ascii="仿宋" w:eastAsia="仿宋" w:hAnsi="仿宋" w:hint="eastAsia"/>
          <w:sz w:val="32"/>
          <w:szCs w:val="32"/>
        </w:rPr>
        <w:t>。</w:t>
      </w:r>
    </w:p>
    <w:p w:rsidR="001252E4" w:rsidRPr="00FF149F" w:rsidRDefault="00DB20B5" w:rsidP="001252E4">
      <w:pPr>
        <w:ind w:firstLineChars="200" w:firstLine="640"/>
        <w:rPr>
          <w:rFonts w:ascii="仿宋" w:eastAsia="仿宋" w:hAnsi="仿宋"/>
          <w:sz w:val="32"/>
          <w:szCs w:val="32"/>
        </w:rPr>
      </w:pPr>
      <w:r>
        <w:rPr>
          <w:rFonts w:ascii="仿宋" w:eastAsia="仿宋" w:hAnsi="仿宋" w:hint="eastAsia"/>
          <w:sz w:val="32"/>
          <w:szCs w:val="32"/>
        </w:rPr>
        <w:t>在学科专业和系部建设方面</w:t>
      </w:r>
      <w:r w:rsidR="001252E4" w:rsidRPr="001252E4">
        <w:rPr>
          <w:rFonts w:ascii="仿宋" w:eastAsia="仿宋" w:hAnsi="仿宋" w:hint="eastAsia"/>
          <w:sz w:val="32"/>
          <w:szCs w:val="32"/>
        </w:rPr>
        <w:t>，</w:t>
      </w:r>
      <w:r>
        <w:rPr>
          <w:rFonts w:ascii="仿宋" w:eastAsia="仿宋" w:hAnsi="仿宋" w:hint="eastAsia"/>
          <w:sz w:val="32"/>
          <w:szCs w:val="32"/>
        </w:rPr>
        <w:t>她</w:t>
      </w:r>
      <w:r w:rsidR="001252E4" w:rsidRPr="001252E4">
        <w:rPr>
          <w:rFonts w:ascii="仿宋" w:eastAsia="仿宋" w:hAnsi="仿宋" w:hint="eastAsia"/>
          <w:sz w:val="32"/>
          <w:szCs w:val="32"/>
        </w:rPr>
        <w:t>协助系主任完成公共关系学专业的部分管理事务，组建公共关系运营团队，与教学团队的老师一起指导学生参与校内外社会实践活动</w:t>
      </w:r>
      <w:r w:rsidR="00EC028F">
        <w:rPr>
          <w:rFonts w:ascii="仿宋" w:eastAsia="仿宋" w:hAnsi="仿宋" w:hint="eastAsia"/>
          <w:sz w:val="32"/>
          <w:szCs w:val="32"/>
        </w:rPr>
        <w:t>。</w:t>
      </w:r>
      <w:r w:rsidR="00EC028F" w:rsidRPr="00EC028F">
        <w:rPr>
          <w:rFonts w:ascii="仿宋" w:eastAsia="仿宋" w:hAnsi="仿宋" w:hint="eastAsia"/>
          <w:sz w:val="32"/>
          <w:szCs w:val="32"/>
        </w:rPr>
        <w:t>2017年9月起</w:t>
      </w:r>
      <w:r w:rsidR="00EC028F">
        <w:rPr>
          <w:rFonts w:ascii="仿宋" w:eastAsia="仿宋" w:hAnsi="仿宋" w:hint="eastAsia"/>
          <w:sz w:val="32"/>
          <w:szCs w:val="32"/>
        </w:rPr>
        <w:t>，</w:t>
      </w:r>
      <w:r w:rsidR="00EC028F" w:rsidRPr="00EC028F">
        <w:rPr>
          <w:rFonts w:ascii="仿宋" w:eastAsia="仿宋" w:hAnsi="仿宋" w:hint="eastAsia"/>
          <w:sz w:val="32"/>
          <w:szCs w:val="32"/>
        </w:rPr>
        <w:t>兼任学院国家猎头研究中心副主任，主持中心工作。目前已经完成团队组建工作</w:t>
      </w:r>
      <w:r w:rsidR="00EC028F">
        <w:rPr>
          <w:rFonts w:ascii="仿宋" w:eastAsia="仿宋" w:hAnsi="仿宋" w:hint="eastAsia"/>
          <w:sz w:val="32"/>
          <w:szCs w:val="32"/>
        </w:rPr>
        <w:t>。</w:t>
      </w:r>
    </w:p>
    <w:p w:rsidR="00FF149F" w:rsidRPr="00FF149F" w:rsidRDefault="009C5A71" w:rsidP="009C5A71">
      <w:pPr>
        <w:ind w:firstLineChars="200" w:firstLine="640"/>
        <w:rPr>
          <w:rFonts w:ascii="仿宋" w:eastAsia="仿宋" w:hAnsi="仿宋"/>
          <w:sz w:val="32"/>
          <w:szCs w:val="32"/>
        </w:rPr>
      </w:pPr>
      <w:r>
        <w:rPr>
          <w:rFonts w:ascii="仿宋" w:eastAsia="仿宋" w:hAnsi="仿宋" w:hint="eastAsia"/>
          <w:sz w:val="32"/>
          <w:szCs w:val="32"/>
        </w:rPr>
        <w:t>科研方面，</w:t>
      </w:r>
      <w:r w:rsidR="00C675C2">
        <w:rPr>
          <w:rFonts w:ascii="仿宋" w:eastAsia="仿宋" w:hAnsi="仿宋" w:hint="eastAsia"/>
          <w:sz w:val="32"/>
          <w:szCs w:val="32"/>
        </w:rPr>
        <w:t>发表论文</w:t>
      </w:r>
      <w:r w:rsidR="00FF149F" w:rsidRPr="00FF149F">
        <w:rPr>
          <w:rFonts w:ascii="仿宋" w:eastAsia="仿宋" w:hAnsi="仿宋" w:hint="eastAsia"/>
          <w:sz w:val="32"/>
          <w:szCs w:val="32"/>
        </w:rPr>
        <w:t>10余篇，主编教材一本</w:t>
      </w:r>
      <w:r>
        <w:rPr>
          <w:rFonts w:ascii="仿宋" w:eastAsia="仿宋" w:hAnsi="仿宋" w:hint="eastAsia"/>
          <w:sz w:val="32"/>
          <w:szCs w:val="32"/>
        </w:rPr>
        <w:t>，</w:t>
      </w:r>
      <w:r w:rsidR="00FF149F" w:rsidRPr="00FF149F">
        <w:rPr>
          <w:rFonts w:ascii="仿宋" w:eastAsia="仿宋" w:hAnsi="仿宋" w:hint="eastAsia"/>
          <w:sz w:val="32"/>
          <w:szCs w:val="32"/>
        </w:rPr>
        <w:t>参编教材两本</w:t>
      </w:r>
      <w:r w:rsidR="00AC3680">
        <w:rPr>
          <w:rFonts w:ascii="仿宋" w:eastAsia="仿宋" w:hAnsi="仿宋" w:hint="eastAsia"/>
          <w:sz w:val="32"/>
          <w:szCs w:val="32"/>
        </w:rPr>
        <w:t>，</w:t>
      </w:r>
      <w:r>
        <w:rPr>
          <w:rFonts w:ascii="仿宋" w:eastAsia="仿宋" w:hAnsi="仿宋" w:hint="eastAsia"/>
          <w:sz w:val="32"/>
          <w:szCs w:val="32"/>
        </w:rPr>
        <w:t>并担任</w:t>
      </w:r>
      <w:r w:rsidR="00AC3680">
        <w:rPr>
          <w:rFonts w:ascii="仿宋" w:eastAsia="仿宋" w:hAnsi="仿宋" w:hint="eastAsia"/>
          <w:sz w:val="32"/>
          <w:szCs w:val="32"/>
        </w:rPr>
        <w:t>副主编</w:t>
      </w:r>
      <w:r>
        <w:rPr>
          <w:rFonts w:ascii="仿宋" w:eastAsia="仿宋" w:hAnsi="仿宋" w:hint="eastAsia"/>
          <w:sz w:val="32"/>
          <w:szCs w:val="32"/>
        </w:rPr>
        <w:t>。承担</w:t>
      </w:r>
      <w:r w:rsidR="00FF149F" w:rsidRPr="00FF149F">
        <w:rPr>
          <w:rFonts w:ascii="仿宋" w:eastAsia="仿宋" w:hAnsi="仿宋" w:hint="eastAsia"/>
          <w:sz w:val="32"/>
          <w:szCs w:val="32"/>
        </w:rPr>
        <w:t>校内教改课题</w:t>
      </w:r>
      <w:r>
        <w:rPr>
          <w:rFonts w:ascii="仿宋" w:eastAsia="仿宋" w:hAnsi="仿宋" w:hint="eastAsia"/>
          <w:sz w:val="32"/>
          <w:szCs w:val="32"/>
        </w:rPr>
        <w:t>项目</w:t>
      </w:r>
      <w:r w:rsidR="00FF149F" w:rsidRPr="00FF149F">
        <w:rPr>
          <w:rFonts w:ascii="仿宋" w:eastAsia="仿宋" w:hAnsi="仿宋" w:hint="eastAsia"/>
          <w:sz w:val="32"/>
          <w:szCs w:val="32"/>
        </w:rPr>
        <w:t>两项，</w:t>
      </w:r>
      <w:r w:rsidR="001252E4">
        <w:rPr>
          <w:rFonts w:ascii="仿宋" w:eastAsia="仿宋" w:hAnsi="仿宋" w:hint="eastAsia"/>
          <w:sz w:val="32"/>
          <w:szCs w:val="32"/>
        </w:rPr>
        <w:t>其中《</w:t>
      </w:r>
      <w:r w:rsidR="001252E4" w:rsidRPr="001252E4">
        <w:rPr>
          <w:rFonts w:ascii="仿宋" w:eastAsia="仿宋" w:hAnsi="仿宋" w:hint="eastAsia"/>
          <w:sz w:val="32"/>
          <w:szCs w:val="32"/>
        </w:rPr>
        <w:t>公共关系学专业人才培养的职业导师制度创新研究</w:t>
      </w:r>
      <w:r w:rsidR="001252E4">
        <w:rPr>
          <w:rFonts w:ascii="仿宋" w:eastAsia="仿宋" w:hAnsi="仿宋" w:hint="eastAsia"/>
          <w:sz w:val="32"/>
          <w:szCs w:val="32"/>
        </w:rPr>
        <w:t>》为重点项目</w:t>
      </w:r>
      <w:r w:rsidR="00A175F1">
        <w:rPr>
          <w:rFonts w:ascii="仿宋" w:eastAsia="仿宋" w:hAnsi="仿宋" w:hint="eastAsia"/>
          <w:sz w:val="32"/>
          <w:szCs w:val="32"/>
        </w:rPr>
        <w:t>，</w:t>
      </w:r>
      <w:r>
        <w:rPr>
          <w:rFonts w:ascii="仿宋" w:eastAsia="仿宋" w:hAnsi="仿宋" w:hint="eastAsia"/>
          <w:sz w:val="32"/>
          <w:szCs w:val="32"/>
        </w:rPr>
        <w:t>主持或参与</w:t>
      </w:r>
      <w:r w:rsidR="00FF149F" w:rsidRPr="00FF149F">
        <w:rPr>
          <w:rFonts w:ascii="仿宋" w:eastAsia="仿宋" w:hAnsi="仿宋" w:hint="eastAsia"/>
          <w:sz w:val="32"/>
          <w:szCs w:val="32"/>
        </w:rPr>
        <w:t>横向课题</w:t>
      </w:r>
      <w:r>
        <w:rPr>
          <w:rFonts w:ascii="仿宋" w:eastAsia="仿宋" w:hAnsi="仿宋" w:hint="eastAsia"/>
          <w:sz w:val="32"/>
          <w:szCs w:val="32"/>
        </w:rPr>
        <w:t>三</w:t>
      </w:r>
      <w:r w:rsidR="00FF149F" w:rsidRPr="00FF149F">
        <w:rPr>
          <w:rFonts w:ascii="仿宋" w:eastAsia="仿宋" w:hAnsi="仿宋" w:hint="eastAsia"/>
          <w:sz w:val="32"/>
          <w:szCs w:val="32"/>
        </w:rPr>
        <w:t>项</w:t>
      </w:r>
      <w:r>
        <w:rPr>
          <w:rFonts w:ascii="仿宋" w:eastAsia="仿宋" w:hAnsi="仿宋" w:hint="eastAsia"/>
          <w:sz w:val="32"/>
          <w:szCs w:val="32"/>
        </w:rPr>
        <w:t>。</w:t>
      </w:r>
    </w:p>
    <w:p w:rsidR="00AB0201" w:rsidRPr="00FF149F" w:rsidRDefault="00AB0201" w:rsidP="00FF149F">
      <w:pPr>
        <w:ind w:firstLineChars="200" w:firstLine="640"/>
        <w:rPr>
          <w:rFonts w:ascii="仿宋" w:eastAsia="仿宋" w:hAnsi="仿宋"/>
          <w:sz w:val="32"/>
          <w:szCs w:val="32"/>
        </w:rPr>
      </w:pPr>
    </w:p>
    <w:p w:rsidR="00AC3680" w:rsidRDefault="00186F86" w:rsidP="00186F86">
      <w:pPr>
        <w:ind w:firstLineChars="200" w:firstLine="643"/>
        <w:jc w:val="left"/>
        <w:rPr>
          <w:rFonts w:ascii="仿宋" w:eastAsia="仿宋" w:hAnsi="仿宋"/>
          <w:b/>
          <w:sz w:val="32"/>
          <w:szCs w:val="32"/>
        </w:rPr>
      </w:pPr>
      <w:r>
        <w:rPr>
          <w:rFonts w:ascii="仿宋" w:eastAsia="仿宋" w:hAnsi="仿宋" w:hint="eastAsia"/>
          <w:b/>
          <w:sz w:val="32"/>
          <w:szCs w:val="32"/>
        </w:rPr>
        <w:t>二、</w:t>
      </w:r>
      <w:r w:rsidRPr="00A21435">
        <w:rPr>
          <w:rFonts w:ascii="仿宋" w:eastAsia="仿宋" w:hAnsi="仿宋" w:hint="eastAsia"/>
          <w:b/>
          <w:sz w:val="32"/>
          <w:szCs w:val="32"/>
        </w:rPr>
        <w:t>师德</w:t>
      </w:r>
      <w:r>
        <w:rPr>
          <w:rFonts w:ascii="仿宋" w:eastAsia="仿宋" w:hAnsi="仿宋" w:hint="eastAsia"/>
          <w:b/>
          <w:sz w:val="32"/>
          <w:szCs w:val="32"/>
        </w:rPr>
        <w:t>先进个人</w:t>
      </w:r>
      <w:r w:rsidRPr="00A21435">
        <w:rPr>
          <w:rFonts w:ascii="仿宋" w:eastAsia="仿宋" w:hAnsi="仿宋" w:hint="eastAsia"/>
          <w:b/>
          <w:sz w:val="32"/>
          <w:szCs w:val="32"/>
        </w:rPr>
        <w:t>（</w:t>
      </w:r>
      <w:r>
        <w:rPr>
          <w:rFonts w:ascii="仿宋" w:eastAsia="仿宋" w:hAnsi="仿宋" w:hint="eastAsia"/>
          <w:b/>
          <w:sz w:val="32"/>
          <w:szCs w:val="32"/>
        </w:rPr>
        <w:t>5</w:t>
      </w:r>
      <w:r w:rsidRPr="00A21435">
        <w:rPr>
          <w:rFonts w:ascii="仿宋" w:eastAsia="仿宋" w:hAnsi="仿宋" w:hint="eastAsia"/>
          <w:b/>
          <w:sz w:val="32"/>
          <w:szCs w:val="32"/>
        </w:rPr>
        <w:t>人）</w:t>
      </w:r>
      <w:r>
        <w:rPr>
          <w:rFonts w:ascii="仿宋" w:eastAsia="仿宋" w:hAnsi="仿宋" w:hint="eastAsia"/>
          <w:b/>
          <w:color w:val="000000"/>
          <w:sz w:val="32"/>
          <w:szCs w:val="32"/>
        </w:rPr>
        <w:t>（按姓氏拼音排序）</w:t>
      </w:r>
      <w:r w:rsidRPr="00A21435">
        <w:rPr>
          <w:rFonts w:ascii="仿宋" w:eastAsia="仿宋" w:hAnsi="仿宋" w:hint="eastAsia"/>
          <w:b/>
          <w:sz w:val="32"/>
          <w:szCs w:val="32"/>
        </w:rPr>
        <w:t>：</w:t>
      </w:r>
    </w:p>
    <w:p w:rsidR="00186F86" w:rsidRPr="00A21435" w:rsidRDefault="00186F86" w:rsidP="00186F86">
      <w:pPr>
        <w:ind w:firstLineChars="200" w:firstLine="643"/>
        <w:jc w:val="left"/>
        <w:rPr>
          <w:rFonts w:ascii="仿宋" w:eastAsia="仿宋" w:hAnsi="仿宋"/>
          <w:b/>
          <w:sz w:val="32"/>
          <w:szCs w:val="32"/>
        </w:rPr>
      </w:pPr>
      <w:r>
        <w:rPr>
          <w:rFonts w:ascii="仿宋" w:eastAsia="仿宋" w:hAnsi="仿宋" w:hint="eastAsia"/>
          <w:b/>
          <w:sz w:val="32"/>
          <w:szCs w:val="32"/>
        </w:rPr>
        <w:t>董成杰</w:t>
      </w:r>
      <w:r w:rsidR="000C4945">
        <w:rPr>
          <w:rFonts w:ascii="仿宋" w:eastAsia="仿宋" w:hAnsi="仿宋" w:hint="eastAsia"/>
          <w:b/>
          <w:sz w:val="32"/>
          <w:szCs w:val="32"/>
        </w:rPr>
        <w:t xml:space="preserve"> </w:t>
      </w:r>
      <w:r>
        <w:rPr>
          <w:rFonts w:ascii="仿宋" w:eastAsia="仿宋" w:hAnsi="仿宋" w:hint="eastAsia"/>
          <w:b/>
          <w:sz w:val="32"/>
          <w:szCs w:val="32"/>
        </w:rPr>
        <w:t>胡文育</w:t>
      </w:r>
      <w:r w:rsidR="000C4945">
        <w:rPr>
          <w:rFonts w:ascii="仿宋" w:eastAsia="仿宋" w:hAnsi="仿宋" w:hint="eastAsia"/>
          <w:b/>
          <w:sz w:val="32"/>
          <w:szCs w:val="32"/>
        </w:rPr>
        <w:t xml:space="preserve"> </w:t>
      </w:r>
      <w:r>
        <w:rPr>
          <w:rFonts w:ascii="仿宋" w:eastAsia="仿宋" w:hAnsi="仿宋" w:hint="eastAsia"/>
          <w:b/>
          <w:sz w:val="32"/>
          <w:szCs w:val="32"/>
        </w:rPr>
        <w:t>李丹</w:t>
      </w:r>
      <w:r w:rsidR="000C4945">
        <w:rPr>
          <w:rFonts w:ascii="仿宋" w:eastAsia="仿宋" w:hAnsi="仿宋" w:hint="eastAsia"/>
          <w:b/>
          <w:sz w:val="32"/>
          <w:szCs w:val="32"/>
        </w:rPr>
        <w:t xml:space="preserve"> </w:t>
      </w:r>
      <w:r>
        <w:rPr>
          <w:rFonts w:ascii="仿宋" w:eastAsia="仿宋" w:hAnsi="仿宋" w:hint="eastAsia"/>
          <w:b/>
          <w:sz w:val="32"/>
          <w:szCs w:val="32"/>
        </w:rPr>
        <w:t>孙明岩</w:t>
      </w:r>
      <w:r w:rsidR="000C4945">
        <w:rPr>
          <w:rFonts w:ascii="仿宋" w:eastAsia="仿宋" w:hAnsi="仿宋" w:hint="eastAsia"/>
          <w:b/>
          <w:sz w:val="32"/>
          <w:szCs w:val="32"/>
        </w:rPr>
        <w:t xml:space="preserve"> </w:t>
      </w:r>
      <w:bookmarkStart w:id="0" w:name="_GoBack"/>
      <w:bookmarkEnd w:id="0"/>
      <w:r>
        <w:rPr>
          <w:rFonts w:ascii="仿宋" w:eastAsia="仿宋" w:hAnsi="仿宋" w:hint="eastAsia"/>
          <w:b/>
          <w:sz w:val="32"/>
          <w:szCs w:val="32"/>
        </w:rPr>
        <w:t>张媛</w:t>
      </w:r>
    </w:p>
    <w:p w:rsidR="006C045D" w:rsidRDefault="00186F86" w:rsidP="006C045D">
      <w:pPr>
        <w:ind w:firstLineChars="200" w:firstLine="643"/>
        <w:rPr>
          <w:rFonts w:ascii="仿宋" w:eastAsia="仿宋" w:hAnsi="仿宋"/>
          <w:b/>
          <w:sz w:val="32"/>
          <w:szCs w:val="32"/>
        </w:rPr>
      </w:pPr>
      <w:r>
        <w:rPr>
          <w:rFonts w:ascii="仿宋" w:eastAsia="仿宋" w:hAnsi="仿宋" w:hint="eastAsia"/>
          <w:b/>
          <w:sz w:val="32"/>
          <w:szCs w:val="32"/>
        </w:rPr>
        <w:t>（一）董成杰，男，1985年11</w:t>
      </w:r>
      <w:r w:rsidR="00634787">
        <w:rPr>
          <w:rFonts w:ascii="仿宋" w:eastAsia="仿宋" w:hAnsi="仿宋" w:hint="eastAsia"/>
          <w:b/>
          <w:sz w:val="32"/>
          <w:szCs w:val="32"/>
        </w:rPr>
        <w:t>月，中共党员，中山大</w:t>
      </w:r>
      <w:r w:rsidR="00634787">
        <w:rPr>
          <w:rFonts w:ascii="仿宋" w:eastAsia="仿宋" w:hAnsi="仿宋" w:hint="eastAsia"/>
          <w:b/>
          <w:sz w:val="32"/>
          <w:szCs w:val="32"/>
        </w:rPr>
        <w:lastRenderedPageBreak/>
        <w:t>学硕士研究生。现任</w:t>
      </w:r>
      <w:r>
        <w:rPr>
          <w:rFonts w:ascii="仿宋" w:eastAsia="仿宋" w:hAnsi="仿宋" w:hint="eastAsia"/>
          <w:b/>
          <w:sz w:val="32"/>
          <w:szCs w:val="32"/>
        </w:rPr>
        <w:t>会计学院讲师、院长助理。</w:t>
      </w:r>
    </w:p>
    <w:p w:rsidR="00186F86" w:rsidRPr="00186F86" w:rsidRDefault="007D139A" w:rsidP="00186F86">
      <w:pPr>
        <w:ind w:firstLineChars="200" w:firstLine="640"/>
        <w:rPr>
          <w:rFonts w:ascii="仿宋" w:eastAsia="仿宋" w:hAnsi="仿宋"/>
          <w:sz w:val="32"/>
          <w:szCs w:val="32"/>
        </w:rPr>
      </w:pPr>
      <w:r>
        <w:rPr>
          <w:rFonts w:ascii="仿宋" w:eastAsia="仿宋" w:hAnsi="仿宋" w:hint="eastAsia"/>
          <w:sz w:val="32"/>
          <w:szCs w:val="32"/>
        </w:rPr>
        <w:t>十年教学，师德高尚。</w:t>
      </w:r>
      <w:r w:rsidRPr="007D139A">
        <w:rPr>
          <w:rFonts w:ascii="仿宋" w:eastAsia="仿宋" w:hAnsi="仿宋" w:hint="eastAsia"/>
          <w:sz w:val="32"/>
          <w:szCs w:val="32"/>
        </w:rPr>
        <w:t>董成杰老师</w:t>
      </w:r>
      <w:r w:rsidR="00186F86" w:rsidRPr="00186F86">
        <w:rPr>
          <w:rFonts w:ascii="仿宋" w:eastAsia="仿宋" w:hAnsi="仿宋" w:hint="eastAsia"/>
          <w:sz w:val="32"/>
          <w:szCs w:val="32"/>
        </w:rPr>
        <w:t>于2007年9月入职南方学院，现已在南方学院服务了10个年头。</w:t>
      </w:r>
      <w:r>
        <w:rPr>
          <w:rFonts w:ascii="仿宋" w:eastAsia="仿宋" w:hAnsi="仿宋" w:hint="eastAsia"/>
          <w:sz w:val="32"/>
          <w:szCs w:val="32"/>
        </w:rPr>
        <w:t>董老师</w:t>
      </w:r>
      <w:r w:rsidR="00186F86" w:rsidRPr="00186F86">
        <w:rPr>
          <w:rFonts w:ascii="仿宋" w:eastAsia="仿宋" w:hAnsi="仿宋" w:hint="eastAsia"/>
          <w:sz w:val="32"/>
          <w:szCs w:val="32"/>
        </w:rPr>
        <w:t>忠诚党和人民的教育事业，带头弘扬社会主义道德和中华传统美德，师德高尚，乐于奉献。</w:t>
      </w:r>
      <w:r>
        <w:rPr>
          <w:rFonts w:ascii="仿宋" w:eastAsia="仿宋" w:hAnsi="仿宋" w:hint="eastAsia"/>
          <w:sz w:val="32"/>
          <w:szCs w:val="32"/>
        </w:rPr>
        <w:t>从教经历</w:t>
      </w:r>
      <w:r w:rsidR="00186F86" w:rsidRPr="00186F86">
        <w:rPr>
          <w:rFonts w:ascii="仿宋" w:eastAsia="仿宋" w:hAnsi="仿宋" w:hint="eastAsia"/>
          <w:sz w:val="32"/>
          <w:szCs w:val="32"/>
        </w:rPr>
        <w:t>中，</w:t>
      </w:r>
      <w:r>
        <w:rPr>
          <w:rFonts w:ascii="仿宋" w:eastAsia="仿宋" w:hAnsi="仿宋" w:hint="eastAsia"/>
          <w:sz w:val="32"/>
          <w:szCs w:val="32"/>
        </w:rPr>
        <w:t>曾</w:t>
      </w:r>
      <w:r w:rsidR="00186F86" w:rsidRPr="00186F86">
        <w:rPr>
          <w:rFonts w:ascii="仿宋" w:eastAsia="仿宋" w:hAnsi="仿宋" w:hint="eastAsia"/>
          <w:sz w:val="32"/>
          <w:szCs w:val="32"/>
        </w:rPr>
        <w:t>获</w:t>
      </w:r>
      <w:r>
        <w:rPr>
          <w:rFonts w:ascii="仿宋" w:eastAsia="仿宋" w:hAnsi="仿宋" w:hint="eastAsia"/>
          <w:sz w:val="32"/>
          <w:szCs w:val="32"/>
        </w:rPr>
        <w:t>校级授予</w:t>
      </w:r>
      <w:r w:rsidR="00186F86" w:rsidRPr="00186F86">
        <w:rPr>
          <w:rFonts w:ascii="仿宋" w:eastAsia="仿宋" w:hAnsi="仿宋" w:hint="eastAsia"/>
          <w:sz w:val="32"/>
          <w:szCs w:val="32"/>
        </w:rPr>
        <w:t>“先进个人”、“优秀工作者”等</w:t>
      </w:r>
      <w:r>
        <w:rPr>
          <w:rFonts w:ascii="仿宋" w:eastAsia="仿宋" w:hAnsi="仿宋" w:hint="eastAsia"/>
          <w:sz w:val="32"/>
          <w:szCs w:val="32"/>
        </w:rPr>
        <w:t>称号</w:t>
      </w:r>
      <w:r w:rsidR="00186F86" w:rsidRPr="00186F86">
        <w:rPr>
          <w:rFonts w:ascii="仿宋" w:eastAsia="仿宋" w:hAnsi="仿宋" w:hint="eastAsia"/>
          <w:sz w:val="32"/>
          <w:szCs w:val="32"/>
        </w:rPr>
        <w:t>。</w:t>
      </w:r>
    </w:p>
    <w:p w:rsidR="00186F86" w:rsidRPr="00186F86" w:rsidRDefault="00186F86" w:rsidP="00C7119D">
      <w:pPr>
        <w:ind w:firstLineChars="200" w:firstLine="640"/>
        <w:rPr>
          <w:rFonts w:ascii="仿宋" w:eastAsia="仿宋" w:hAnsi="仿宋"/>
          <w:sz w:val="32"/>
          <w:szCs w:val="32"/>
        </w:rPr>
      </w:pPr>
      <w:r w:rsidRPr="00186F86">
        <w:rPr>
          <w:rFonts w:ascii="仿宋" w:eastAsia="仿宋" w:hAnsi="仿宋" w:hint="eastAsia"/>
          <w:sz w:val="32"/>
          <w:szCs w:val="32"/>
        </w:rPr>
        <w:t>专业扎实，知识渊博，</w:t>
      </w:r>
      <w:r w:rsidR="00C7119D">
        <w:rPr>
          <w:rFonts w:ascii="仿宋" w:eastAsia="仿宋" w:hAnsi="仿宋" w:hint="eastAsia"/>
          <w:sz w:val="32"/>
          <w:szCs w:val="32"/>
        </w:rPr>
        <w:t>备课精心。</w:t>
      </w:r>
      <w:r w:rsidRPr="00186F86">
        <w:rPr>
          <w:rFonts w:ascii="仿宋" w:eastAsia="仿宋" w:hAnsi="仿宋" w:hint="eastAsia"/>
          <w:sz w:val="32"/>
          <w:szCs w:val="32"/>
        </w:rPr>
        <w:t>教学过程中，</w:t>
      </w:r>
      <w:r w:rsidR="00C7119D">
        <w:rPr>
          <w:rFonts w:ascii="仿宋" w:eastAsia="仿宋" w:hAnsi="仿宋" w:hint="eastAsia"/>
          <w:sz w:val="32"/>
          <w:szCs w:val="32"/>
        </w:rPr>
        <w:t>董老师</w:t>
      </w:r>
      <w:r w:rsidRPr="00186F86">
        <w:rPr>
          <w:rFonts w:ascii="仿宋" w:eastAsia="仿宋" w:hAnsi="仿宋" w:hint="eastAsia"/>
          <w:sz w:val="32"/>
          <w:szCs w:val="32"/>
        </w:rPr>
        <w:t>注重教学基础建设和教学改革工作，认真编写讲义，积极探讨教学方式与方法的改革。在完善讲义的基础上，出版了《会计电算化——用友ERP-U8(V8.72)》等多部教材。</w:t>
      </w:r>
    </w:p>
    <w:p w:rsidR="00186F86" w:rsidRDefault="00C7119D" w:rsidP="00C7119D">
      <w:pPr>
        <w:ind w:firstLineChars="200" w:firstLine="640"/>
        <w:rPr>
          <w:rFonts w:ascii="仿宋" w:eastAsia="仿宋" w:hAnsi="仿宋"/>
          <w:sz w:val="32"/>
          <w:szCs w:val="32"/>
        </w:rPr>
      </w:pPr>
      <w:r>
        <w:rPr>
          <w:rFonts w:ascii="仿宋" w:eastAsia="仿宋" w:hAnsi="仿宋" w:hint="eastAsia"/>
          <w:sz w:val="32"/>
          <w:szCs w:val="32"/>
        </w:rPr>
        <w:t>教学之余，积极参加学院管理行政服务</w:t>
      </w:r>
      <w:r w:rsidR="00186F86" w:rsidRPr="00186F86">
        <w:rPr>
          <w:rFonts w:ascii="仿宋" w:eastAsia="仿宋" w:hAnsi="仿宋" w:hint="eastAsia"/>
          <w:sz w:val="32"/>
          <w:szCs w:val="32"/>
        </w:rPr>
        <w:t>。先后担任会计学院办公主任、主任助理、副主任、院长助理等职务</w:t>
      </w:r>
      <w:r>
        <w:rPr>
          <w:rFonts w:ascii="仿宋" w:eastAsia="仿宋" w:hAnsi="仿宋" w:hint="eastAsia"/>
          <w:sz w:val="32"/>
          <w:szCs w:val="32"/>
        </w:rPr>
        <w:t>。</w:t>
      </w:r>
      <w:r w:rsidR="00186F86" w:rsidRPr="00186F86">
        <w:rPr>
          <w:rFonts w:ascii="仿宋" w:eastAsia="仿宋" w:hAnsi="仿宋" w:hint="eastAsia"/>
          <w:sz w:val="32"/>
          <w:szCs w:val="32"/>
        </w:rPr>
        <w:t>2013年还曾兼任学院教务与科研部副部长一职。任职会计学院</w:t>
      </w:r>
      <w:r>
        <w:rPr>
          <w:rFonts w:ascii="仿宋" w:eastAsia="仿宋" w:hAnsi="仿宋" w:hint="eastAsia"/>
          <w:sz w:val="32"/>
          <w:szCs w:val="32"/>
        </w:rPr>
        <w:t>院长助理</w:t>
      </w:r>
      <w:r w:rsidR="00186F86" w:rsidRPr="00186F86">
        <w:rPr>
          <w:rFonts w:ascii="仿宋" w:eastAsia="仿宋" w:hAnsi="仿宋" w:hint="eastAsia"/>
          <w:sz w:val="32"/>
          <w:szCs w:val="32"/>
        </w:rPr>
        <w:t>期间，狠抓学科建设，夯实专业基础。2014年，会计学专业获得南方学院校级重点专业建设立项，财务管理专业获得南方学院特色专业建设立项</w:t>
      </w:r>
      <w:r w:rsidR="00634787">
        <w:rPr>
          <w:rFonts w:ascii="仿宋" w:eastAsia="仿宋" w:hAnsi="仿宋" w:hint="eastAsia"/>
          <w:sz w:val="32"/>
          <w:szCs w:val="32"/>
        </w:rPr>
        <w:t>。</w:t>
      </w:r>
    </w:p>
    <w:p w:rsidR="00A21435" w:rsidRDefault="00186F86" w:rsidP="00186F86">
      <w:pPr>
        <w:ind w:firstLineChars="200" w:firstLine="643"/>
        <w:rPr>
          <w:rFonts w:ascii="仿宋" w:eastAsia="仿宋" w:hAnsi="仿宋"/>
          <w:b/>
          <w:sz w:val="32"/>
          <w:szCs w:val="32"/>
        </w:rPr>
      </w:pPr>
      <w:r w:rsidRPr="00186F86">
        <w:rPr>
          <w:rFonts w:ascii="仿宋" w:eastAsia="仿宋" w:hAnsi="仿宋" w:hint="eastAsia"/>
          <w:b/>
          <w:sz w:val="32"/>
          <w:szCs w:val="32"/>
        </w:rPr>
        <w:t>（二）胡文育</w:t>
      </w:r>
      <w:r>
        <w:rPr>
          <w:rFonts w:ascii="仿宋" w:eastAsia="仿宋" w:hAnsi="仿宋" w:hint="eastAsia"/>
          <w:b/>
          <w:sz w:val="32"/>
          <w:szCs w:val="32"/>
        </w:rPr>
        <w:t>，男，1985年12月出生，中共党员，中山大学硕士研究生。现</w:t>
      </w:r>
      <w:r w:rsidR="00634787">
        <w:rPr>
          <w:rFonts w:ascii="仿宋" w:eastAsia="仿宋" w:hAnsi="仿宋" w:hint="eastAsia"/>
          <w:b/>
          <w:sz w:val="32"/>
          <w:szCs w:val="32"/>
        </w:rPr>
        <w:t>任</w:t>
      </w:r>
      <w:r>
        <w:rPr>
          <w:rFonts w:ascii="仿宋" w:eastAsia="仿宋" w:hAnsi="仿宋" w:hint="eastAsia"/>
          <w:b/>
          <w:sz w:val="32"/>
          <w:szCs w:val="32"/>
        </w:rPr>
        <w:t>国际学院讲师，院长助理。</w:t>
      </w:r>
    </w:p>
    <w:p w:rsidR="000409BA" w:rsidRPr="000409BA" w:rsidRDefault="00C7119D" w:rsidP="00C7119D">
      <w:pPr>
        <w:ind w:firstLineChars="200" w:firstLine="640"/>
        <w:rPr>
          <w:rFonts w:ascii="仿宋" w:eastAsia="仿宋" w:hAnsi="仿宋"/>
          <w:sz w:val="32"/>
          <w:szCs w:val="32"/>
        </w:rPr>
      </w:pPr>
      <w:r w:rsidRPr="00C7119D">
        <w:rPr>
          <w:rFonts w:ascii="仿宋" w:eastAsia="仿宋" w:hAnsi="仿宋" w:hint="eastAsia"/>
          <w:sz w:val="32"/>
          <w:szCs w:val="32"/>
        </w:rPr>
        <w:t>爱岗敬业，</w:t>
      </w:r>
      <w:r>
        <w:rPr>
          <w:rFonts w:ascii="仿宋" w:eastAsia="仿宋" w:hAnsi="仿宋" w:hint="eastAsia"/>
          <w:sz w:val="32"/>
          <w:szCs w:val="32"/>
        </w:rPr>
        <w:t>工作上</w:t>
      </w:r>
      <w:r w:rsidRPr="00C7119D">
        <w:rPr>
          <w:rFonts w:ascii="仿宋" w:eastAsia="仿宋" w:hAnsi="仿宋" w:hint="eastAsia"/>
          <w:sz w:val="32"/>
          <w:szCs w:val="32"/>
        </w:rPr>
        <w:t>兢兢业业</w:t>
      </w:r>
      <w:r>
        <w:rPr>
          <w:rFonts w:ascii="仿宋" w:eastAsia="仿宋" w:hAnsi="仿宋" w:hint="eastAsia"/>
          <w:sz w:val="32"/>
          <w:szCs w:val="32"/>
        </w:rPr>
        <w:t>。胡文育老师</w:t>
      </w:r>
      <w:r w:rsidR="000409BA" w:rsidRPr="000409BA">
        <w:rPr>
          <w:rFonts w:ascii="仿宋" w:eastAsia="仿宋" w:hAnsi="仿宋" w:hint="eastAsia"/>
          <w:sz w:val="32"/>
          <w:szCs w:val="32"/>
        </w:rPr>
        <w:t>在</w:t>
      </w:r>
      <w:r>
        <w:rPr>
          <w:rFonts w:ascii="仿宋" w:eastAsia="仿宋" w:hAnsi="仿宋" w:hint="eastAsia"/>
          <w:sz w:val="32"/>
          <w:szCs w:val="32"/>
        </w:rPr>
        <w:t>教学方面，</w:t>
      </w:r>
      <w:r w:rsidR="000409BA" w:rsidRPr="000409BA">
        <w:rPr>
          <w:rFonts w:ascii="仿宋" w:eastAsia="仿宋" w:hAnsi="仿宋" w:hint="eastAsia"/>
          <w:sz w:val="32"/>
          <w:szCs w:val="32"/>
        </w:rPr>
        <w:t>认真学习最新教学理念，结合</w:t>
      </w:r>
      <w:r>
        <w:rPr>
          <w:rFonts w:ascii="仿宋" w:eastAsia="仿宋" w:hAnsi="仿宋" w:hint="eastAsia"/>
          <w:sz w:val="32"/>
          <w:szCs w:val="32"/>
        </w:rPr>
        <w:t>任教</w:t>
      </w:r>
      <w:r w:rsidR="000409BA" w:rsidRPr="000409BA">
        <w:rPr>
          <w:rFonts w:ascii="仿宋" w:eastAsia="仿宋" w:hAnsi="仿宋" w:hint="eastAsia"/>
          <w:sz w:val="32"/>
          <w:szCs w:val="32"/>
        </w:rPr>
        <w:t>学科，积极探索有效的教学方法。所指导的学生在2014年度全国大学生英语竞赛（NECSS）上荣获一等奖，并于2016年9月获得中山大学南</w:t>
      </w:r>
      <w:r w:rsidR="000409BA" w:rsidRPr="000409BA">
        <w:rPr>
          <w:rFonts w:ascii="仿宋" w:eastAsia="仿宋" w:hAnsi="仿宋" w:hint="eastAsia"/>
          <w:sz w:val="32"/>
          <w:szCs w:val="32"/>
        </w:rPr>
        <w:lastRenderedPageBreak/>
        <w:t>方学院2016年度“师德先进个人”称号。</w:t>
      </w:r>
    </w:p>
    <w:p w:rsidR="00130899" w:rsidRDefault="000409BA" w:rsidP="000409BA">
      <w:pPr>
        <w:ind w:firstLineChars="200" w:firstLine="640"/>
        <w:rPr>
          <w:rFonts w:ascii="仿宋" w:eastAsia="仿宋" w:hAnsi="仿宋"/>
          <w:sz w:val="32"/>
          <w:szCs w:val="32"/>
        </w:rPr>
      </w:pPr>
      <w:r w:rsidRPr="000409BA">
        <w:rPr>
          <w:rFonts w:ascii="仿宋" w:eastAsia="仿宋" w:hAnsi="仿宋" w:hint="eastAsia"/>
          <w:sz w:val="32"/>
          <w:szCs w:val="32"/>
        </w:rPr>
        <w:t>在完成教学任务的同时，胡文育</w:t>
      </w:r>
      <w:r>
        <w:rPr>
          <w:rFonts w:ascii="仿宋" w:eastAsia="仿宋" w:hAnsi="仿宋" w:hint="eastAsia"/>
          <w:sz w:val="32"/>
          <w:szCs w:val="32"/>
        </w:rPr>
        <w:t>老师</w:t>
      </w:r>
      <w:r w:rsidRPr="000409BA">
        <w:rPr>
          <w:rFonts w:ascii="仿宋" w:eastAsia="仿宋" w:hAnsi="仿宋" w:hint="eastAsia"/>
          <w:sz w:val="32"/>
          <w:szCs w:val="32"/>
        </w:rPr>
        <w:t>还协助国际学院院长管理大学英语教学和承担教研室的具体管理工作</w:t>
      </w:r>
      <w:r w:rsidR="005C3440">
        <w:rPr>
          <w:rFonts w:ascii="仿宋" w:eastAsia="仿宋" w:hAnsi="仿宋" w:hint="eastAsia"/>
          <w:sz w:val="32"/>
          <w:szCs w:val="32"/>
        </w:rPr>
        <w:t>，</w:t>
      </w:r>
      <w:r w:rsidRPr="000409BA">
        <w:rPr>
          <w:rFonts w:ascii="仿宋" w:eastAsia="仿宋" w:hAnsi="仿宋" w:hint="eastAsia"/>
          <w:sz w:val="32"/>
          <w:szCs w:val="32"/>
        </w:rPr>
        <w:t>获得中山大学南方学院2015年度“先进个人”称号。</w:t>
      </w:r>
    </w:p>
    <w:p w:rsidR="000409BA" w:rsidRPr="000409BA" w:rsidRDefault="000409BA" w:rsidP="000409BA">
      <w:pPr>
        <w:ind w:firstLineChars="200" w:firstLine="640"/>
        <w:rPr>
          <w:rFonts w:ascii="仿宋" w:eastAsia="仿宋" w:hAnsi="仿宋"/>
          <w:sz w:val="32"/>
          <w:szCs w:val="32"/>
        </w:rPr>
      </w:pPr>
      <w:r w:rsidRPr="000409BA">
        <w:rPr>
          <w:rFonts w:ascii="仿宋" w:eastAsia="仿宋" w:hAnsi="仿宋" w:hint="eastAsia"/>
          <w:sz w:val="32"/>
          <w:szCs w:val="32"/>
        </w:rPr>
        <w:t>科研方面，发表各类学术论文5篇，主持全国外语研究横向课题1项，主持校级重点和一般项目各1项，参与省级科研课题3项，主编大学英语辅导教材2本。</w:t>
      </w:r>
    </w:p>
    <w:p w:rsidR="00186F86" w:rsidRDefault="00186F86" w:rsidP="00326FE9">
      <w:pPr>
        <w:ind w:firstLineChars="200" w:firstLine="643"/>
        <w:rPr>
          <w:rFonts w:ascii="仿宋" w:eastAsia="仿宋" w:hAnsi="仿宋"/>
          <w:b/>
          <w:sz w:val="32"/>
          <w:szCs w:val="32"/>
        </w:rPr>
      </w:pPr>
      <w:r>
        <w:rPr>
          <w:rFonts w:ascii="仿宋" w:eastAsia="仿宋" w:hAnsi="仿宋" w:hint="eastAsia"/>
          <w:b/>
          <w:sz w:val="32"/>
          <w:szCs w:val="32"/>
        </w:rPr>
        <w:t>（三）李丹，女，1984年10月出生，中共党员，中山大学博士生。</w:t>
      </w:r>
      <w:r w:rsidR="00685DBF">
        <w:rPr>
          <w:rFonts w:ascii="仿宋" w:eastAsia="仿宋" w:hAnsi="仿宋" w:hint="eastAsia"/>
          <w:b/>
          <w:sz w:val="32"/>
          <w:szCs w:val="32"/>
        </w:rPr>
        <w:t>现任</w:t>
      </w:r>
      <w:r>
        <w:rPr>
          <w:rFonts w:ascii="仿宋" w:eastAsia="仿宋" w:hAnsi="仿宋" w:hint="eastAsia"/>
          <w:b/>
          <w:sz w:val="32"/>
          <w:szCs w:val="32"/>
        </w:rPr>
        <w:t>综合素养学部</w:t>
      </w:r>
      <w:r w:rsidR="00CF4449">
        <w:rPr>
          <w:rFonts w:ascii="仿宋" w:eastAsia="仿宋" w:hAnsi="仿宋" w:hint="eastAsia"/>
          <w:b/>
          <w:sz w:val="32"/>
          <w:szCs w:val="32"/>
        </w:rPr>
        <w:t>副教授</w:t>
      </w:r>
      <w:r>
        <w:rPr>
          <w:rFonts w:ascii="仿宋" w:eastAsia="仿宋" w:hAnsi="仿宋" w:hint="eastAsia"/>
          <w:b/>
          <w:sz w:val="32"/>
          <w:szCs w:val="32"/>
        </w:rPr>
        <w:t>。</w:t>
      </w:r>
    </w:p>
    <w:p w:rsidR="00FF149F" w:rsidRPr="00FF149F" w:rsidRDefault="00FF149F" w:rsidP="00FF149F">
      <w:pPr>
        <w:ind w:firstLineChars="200" w:firstLine="640"/>
        <w:rPr>
          <w:rFonts w:ascii="仿宋" w:eastAsia="仿宋" w:hAnsi="仿宋"/>
          <w:sz w:val="32"/>
          <w:szCs w:val="32"/>
        </w:rPr>
      </w:pPr>
      <w:r w:rsidRPr="00FF149F">
        <w:rPr>
          <w:rFonts w:ascii="仿宋" w:eastAsia="仿宋" w:hAnsi="仿宋" w:hint="eastAsia"/>
          <w:sz w:val="32"/>
          <w:szCs w:val="32"/>
        </w:rPr>
        <w:t>在教师职业道德上，李丹</w:t>
      </w:r>
      <w:r>
        <w:rPr>
          <w:rFonts w:ascii="仿宋" w:eastAsia="仿宋" w:hAnsi="仿宋" w:hint="eastAsia"/>
          <w:sz w:val="32"/>
          <w:szCs w:val="32"/>
        </w:rPr>
        <w:t>老师</w:t>
      </w:r>
      <w:r w:rsidRPr="00FF149F">
        <w:rPr>
          <w:rFonts w:ascii="仿宋" w:eastAsia="仿宋" w:hAnsi="仿宋" w:hint="eastAsia"/>
          <w:sz w:val="32"/>
          <w:szCs w:val="32"/>
        </w:rPr>
        <w:t>能够做到教风端正，教学认真负责，勇于创新，在课程内容上做到寓历史知识、人文关怀、科研精神于爱国主义为核心的思想政治教育之中。在教学实践上，所担任的《中国近现代史纲要》课程连续5年在部门学生教评结果中都排名前3。</w:t>
      </w:r>
    </w:p>
    <w:p w:rsidR="00FF149F" w:rsidRPr="00FF149F" w:rsidRDefault="00FF149F" w:rsidP="00FF149F">
      <w:pPr>
        <w:ind w:firstLineChars="200" w:firstLine="640"/>
        <w:rPr>
          <w:rFonts w:ascii="仿宋" w:eastAsia="仿宋" w:hAnsi="仿宋"/>
          <w:sz w:val="32"/>
          <w:szCs w:val="32"/>
        </w:rPr>
      </w:pPr>
      <w:r w:rsidRPr="00FF149F">
        <w:rPr>
          <w:rFonts w:ascii="仿宋" w:eastAsia="仿宋" w:hAnsi="仿宋" w:hint="eastAsia"/>
          <w:sz w:val="32"/>
          <w:szCs w:val="32"/>
        </w:rPr>
        <w:t>在科研上，有学术抱负与学术追求</w:t>
      </w:r>
      <w:r w:rsidR="00685DBF">
        <w:rPr>
          <w:rFonts w:ascii="仿宋" w:eastAsia="仿宋" w:hAnsi="仿宋" w:hint="eastAsia"/>
          <w:sz w:val="32"/>
          <w:szCs w:val="32"/>
        </w:rPr>
        <w:t>，</w:t>
      </w:r>
      <w:r w:rsidRPr="00FF149F">
        <w:rPr>
          <w:rFonts w:ascii="仿宋" w:eastAsia="仿宋" w:hAnsi="仿宋" w:hint="eastAsia"/>
          <w:sz w:val="32"/>
          <w:szCs w:val="32"/>
        </w:rPr>
        <w:t>在专业学术领域中已有一定科研成果：近3年以来在CSSCI核心期刊上发表3篇学术论文，其余刊物上5篇学术论文，并主持2个广东省级课题，作为主要参与者参与广东省级多个教研课题。参与学校《毛泽东思想与中国特色社会主义理论体系概论社会实践教程》等多本教材的编写。</w:t>
      </w:r>
    </w:p>
    <w:p w:rsidR="00186F86" w:rsidRDefault="00186F86" w:rsidP="00186F86">
      <w:pPr>
        <w:ind w:firstLineChars="200" w:firstLine="643"/>
        <w:rPr>
          <w:rFonts w:ascii="仿宋" w:eastAsia="仿宋" w:hAnsi="仿宋"/>
          <w:b/>
          <w:sz w:val="32"/>
          <w:szCs w:val="32"/>
        </w:rPr>
      </w:pPr>
      <w:r>
        <w:rPr>
          <w:rFonts w:ascii="仿宋" w:eastAsia="仿宋" w:hAnsi="仿宋" w:hint="eastAsia"/>
          <w:b/>
          <w:sz w:val="32"/>
          <w:szCs w:val="32"/>
        </w:rPr>
        <w:t>（四）孙明岩，男</w:t>
      </w:r>
      <w:r w:rsidR="00FF5E9E">
        <w:rPr>
          <w:rFonts w:ascii="仿宋" w:eastAsia="仿宋" w:hAnsi="仿宋" w:hint="eastAsia"/>
          <w:b/>
          <w:sz w:val="32"/>
          <w:szCs w:val="32"/>
        </w:rPr>
        <w:t>，</w:t>
      </w:r>
      <w:r>
        <w:rPr>
          <w:rFonts w:ascii="仿宋" w:eastAsia="仿宋" w:hAnsi="仿宋" w:hint="eastAsia"/>
          <w:b/>
          <w:sz w:val="32"/>
          <w:szCs w:val="32"/>
        </w:rPr>
        <w:t>1978年3月出生，中共党员，东北师范大学硕士研究生。现</w:t>
      </w:r>
      <w:r w:rsidR="00295B4A">
        <w:rPr>
          <w:rFonts w:ascii="仿宋" w:eastAsia="仿宋" w:hAnsi="仿宋" w:hint="eastAsia"/>
          <w:b/>
          <w:sz w:val="32"/>
          <w:szCs w:val="32"/>
        </w:rPr>
        <w:t>任</w:t>
      </w:r>
      <w:r>
        <w:rPr>
          <w:rFonts w:ascii="仿宋" w:eastAsia="仿宋" w:hAnsi="仿宋" w:hint="eastAsia"/>
          <w:b/>
          <w:sz w:val="32"/>
          <w:szCs w:val="32"/>
        </w:rPr>
        <w:t>商学院讲师。</w:t>
      </w:r>
    </w:p>
    <w:p w:rsidR="00A234EC" w:rsidRPr="00A234EC" w:rsidRDefault="00A234EC" w:rsidP="001627B6">
      <w:pPr>
        <w:ind w:firstLineChars="200" w:firstLine="640"/>
        <w:rPr>
          <w:rFonts w:ascii="仿宋" w:eastAsia="仿宋" w:hAnsi="仿宋"/>
          <w:sz w:val="32"/>
          <w:szCs w:val="32"/>
        </w:rPr>
      </w:pPr>
      <w:r w:rsidRPr="00A234EC">
        <w:rPr>
          <w:rFonts w:ascii="仿宋" w:eastAsia="仿宋" w:hAnsi="仿宋" w:hint="eastAsia"/>
          <w:sz w:val="32"/>
          <w:szCs w:val="32"/>
        </w:rPr>
        <w:lastRenderedPageBreak/>
        <w:t>积极主动承担教学任务</w:t>
      </w:r>
      <w:r w:rsidR="00C7119D">
        <w:rPr>
          <w:rFonts w:ascii="仿宋" w:eastAsia="仿宋" w:hAnsi="仿宋" w:hint="eastAsia"/>
          <w:sz w:val="32"/>
          <w:szCs w:val="32"/>
        </w:rPr>
        <w:t>。</w:t>
      </w:r>
      <w:r w:rsidRPr="00A234EC">
        <w:rPr>
          <w:rFonts w:ascii="仿宋" w:eastAsia="仿宋" w:hAnsi="仿宋" w:hint="eastAsia"/>
          <w:sz w:val="32"/>
          <w:szCs w:val="32"/>
        </w:rPr>
        <w:t>先后承担过《高等数学》等多门课程的教学大纲制订及教学任务</w:t>
      </w:r>
      <w:r w:rsidR="00EB38CB">
        <w:rPr>
          <w:rFonts w:ascii="仿宋" w:eastAsia="仿宋" w:hAnsi="仿宋" w:hint="eastAsia"/>
          <w:sz w:val="32"/>
          <w:szCs w:val="32"/>
        </w:rPr>
        <w:t>。</w:t>
      </w:r>
      <w:r w:rsidRPr="00A234EC">
        <w:rPr>
          <w:rFonts w:ascii="仿宋" w:eastAsia="仿宋" w:hAnsi="仿宋" w:hint="eastAsia"/>
          <w:sz w:val="32"/>
          <w:szCs w:val="32"/>
        </w:rPr>
        <w:t>积极探索教育教学改革，在商学院首次</w:t>
      </w:r>
      <w:r w:rsidR="00C7119D">
        <w:rPr>
          <w:rFonts w:ascii="仿宋" w:eastAsia="仿宋" w:hAnsi="仿宋" w:hint="eastAsia"/>
          <w:sz w:val="32"/>
          <w:szCs w:val="32"/>
        </w:rPr>
        <w:t>使用</w:t>
      </w:r>
      <w:r w:rsidRPr="00A234EC">
        <w:rPr>
          <w:rFonts w:ascii="仿宋" w:eastAsia="仿宋" w:hAnsi="仿宋" w:hint="eastAsia"/>
          <w:sz w:val="32"/>
          <w:szCs w:val="32"/>
        </w:rPr>
        <w:t>电子手写板，受到学生好评。</w:t>
      </w:r>
      <w:r w:rsidR="00685DBF">
        <w:rPr>
          <w:rFonts w:ascii="仿宋" w:eastAsia="仿宋" w:hAnsi="仿宋" w:hint="eastAsia"/>
          <w:sz w:val="32"/>
          <w:szCs w:val="32"/>
        </w:rPr>
        <w:t>主动</w:t>
      </w:r>
      <w:r w:rsidRPr="00A234EC">
        <w:rPr>
          <w:rFonts w:ascii="仿宋" w:eastAsia="仿宋" w:hAnsi="仿宋" w:hint="eastAsia"/>
          <w:sz w:val="32"/>
          <w:szCs w:val="32"/>
        </w:rPr>
        <w:t>适应互联网+时代高等数学教学的新挑战</w:t>
      </w:r>
      <w:r w:rsidR="00685DBF">
        <w:rPr>
          <w:rFonts w:ascii="仿宋" w:eastAsia="仿宋" w:hAnsi="仿宋" w:hint="eastAsia"/>
          <w:sz w:val="32"/>
          <w:szCs w:val="32"/>
        </w:rPr>
        <w:t>，</w:t>
      </w:r>
      <w:r w:rsidR="00685DBF" w:rsidRPr="00685DBF">
        <w:rPr>
          <w:rFonts w:ascii="仿宋" w:eastAsia="仿宋" w:hAnsi="仿宋" w:hint="eastAsia"/>
          <w:sz w:val="32"/>
          <w:szCs w:val="32"/>
        </w:rPr>
        <w:t>录制了高等数学的微课视频</w:t>
      </w:r>
      <w:r w:rsidR="00685DBF">
        <w:rPr>
          <w:rFonts w:ascii="仿宋" w:eastAsia="仿宋" w:hAnsi="仿宋" w:hint="eastAsia"/>
          <w:sz w:val="32"/>
          <w:szCs w:val="32"/>
        </w:rPr>
        <w:t>用于课堂教学</w:t>
      </w:r>
      <w:r w:rsidRPr="00A234EC">
        <w:rPr>
          <w:rFonts w:ascii="仿宋" w:eastAsia="仿宋" w:hAnsi="仿宋" w:hint="eastAsia"/>
          <w:sz w:val="32"/>
          <w:szCs w:val="32"/>
        </w:rPr>
        <w:t>。</w:t>
      </w:r>
      <w:r w:rsidR="00685DBF" w:rsidRPr="00685DBF">
        <w:rPr>
          <w:rFonts w:ascii="仿宋" w:eastAsia="仿宋" w:hAnsi="仿宋" w:hint="eastAsia"/>
          <w:sz w:val="32"/>
          <w:szCs w:val="32"/>
        </w:rPr>
        <w:t>组建数学建模协会</w:t>
      </w:r>
      <w:r w:rsidR="00C7119D">
        <w:rPr>
          <w:rFonts w:ascii="仿宋" w:eastAsia="仿宋" w:hAnsi="仿宋" w:hint="eastAsia"/>
          <w:sz w:val="32"/>
          <w:szCs w:val="32"/>
        </w:rPr>
        <w:t>，</w:t>
      </w:r>
      <w:r w:rsidR="00685DBF" w:rsidRPr="00685DBF">
        <w:rPr>
          <w:rFonts w:ascii="仿宋" w:eastAsia="仿宋" w:hAnsi="仿宋" w:hint="eastAsia"/>
          <w:sz w:val="32"/>
          <w:szCs w:val="32"/>
        </w:rPr>
        <w:t>利用周末和暑假时间指导学生参加数学建模比赛</w:t>
      </w:r>
      <w:r w:rsidR="008D27D9">
        <w:rPr>
          <w:rFonts w:ascii="仿宋" w:eastAsia="仿宋" w:hAnsi="仿宋" w:hint="eastAsia"/>
          <w:sz w:val="32"/>
          <w:szCs w:val="32"/>
        </w:rPr>
        <w:t>，并</w:t>
      </w:r>
      <w:r w:rsidR="00685DBF" w:rsidRPr="00685DBF">
        <w:rPr>
          <w:rFonts w:ascii="仿宋" w:eastAsia="仿宋" w:hAnsi="仿宋" w:hint="eastAsia"/>
          <w:sz w:val="32"/>
          <w:szCs w:val="32"/>
        </w:rPr>
        <w:t>为学生讲解模型的软件的应用。</w:t>
      </w:r>
    </w:p>
    <w:p w:rsidR="00A234EC" w:rsidRDefault="00A234EC" w:rsidP="00A234EC">
      <w:pPr>
        <w:ind w:firstLineChars="200" w:firstLine="640"/>
        <w:rPr>
          <w:rFonts w:ascii="仿宋" w:eastAsia="仿宋" w:hAnsi="仿宋"/>
          <w:sz w:val="32"/>
          <w:szCs w:val="32"/>
        </w:rPr>
      </w:pPr>
      <w:r w:rsidRPr="00A234EC">
        <w:rPr>
          <w:rFonts w:ascii="仿宋" w:eastAsia="仿宋" w:hAnsi="仿宋" w:hint="eastAsia"/>
          <w:sz w:val="32"/>
          <w:szCs w:val="32"/>
        </w:rPr>
        <w:t>坚持教书</w:t>
      </w:r>
      <w:r w:rsidR="00685DBF">
        <w:rPr>
          <w:rFonts w:ascii="仿宋" w:eastAsia="仿宋" w:hAnsi="仿宋" w:hint="eastAsia"/>
          <w:sz w:val="32"/>
          <w:szCs w:val="32"/>
        </w:rPr>
        <w:t>育人原则。</w:t>
      </w:r>
      <w:r w:rsidR="00CD05DF">
        <w:rPr>
          <w:rFonts w:ascii="仿宋" w:eastAsia="仿宋" w:hAnsi="仿宋" w:hint="eastAsia"/>
          <w:sz w:val="32"/>
          <w:szCs w:val="32"/>
        </w:rPr>
        <w:t>孙老师</w:t>
      </w:r>
      <w:r w:rsidR="00685DBF">
        <w:rPr>
          <w:rFonts w:ascii="仿宋" w:eastAsia="仿宋" w:hAnsi="仿宋" w:hint="eastAsia"/>
          <w:sz w:val="32"/>
          <w:szCs w:val="32"/>
        </w:rPr>
        <w:t>时常与学生交流和沟通</w:t>
      </w:r>
      <w:r w:rsidR="001627B6">
        <w:rPr>
          <w:rFonts w:ascii="仿宋" w:eastAsia="仿宋" w:hAnsi="仿宋" w:hint="eastAsia"/>
          <w:sz w:val="32"/>
          <w:szCs w:val="32"/>
        </w:rPr>
        <w:t>，</w:t>
      </w:r>
      <w:r w:rsidR="00685DBF">
        <w:rPr>
          <w:rFonts w:ascii="仿宋" w:eastAsia="仿宋" w:hAnsi="仿宋" w:hint="eastAsia"/>
          <w:sz w:val="32"/>
          <w:szCs w:val="32"/>
        </w:rPr>
        <w:t>鼓励学生立志，激励学生奋发向上</w:t>
      </w:r>
      <w:r w:rsidR="001627B6">
        <w:rPr>
          <w:rFonts w:ascii="仿宋" w:eastAsia="仿宋" w:hAnsi="仿宋" w:hint="eastAsia"/>
          <w:sz w:val="32"/>
          <w:szCs w:val="32"/>
        </w:rPr>
        <w:t>。</w:t>
      </w:r>
      <w:r w:rsidR="00685DBF">
        <w:rPr>
          <w:rFonts w:ascii="仿宋" w:eastAsia="仿宋" w:hAnsi="仿宋" w:hint="eastAsia"/>
          <w:sz w:val="32"/>
          <w:szCs w:val="32"/>
        </w:rPr>
        <w:t>如</w:t>
      </w:r>
      <w:r w:rsidRPr="00A234EC">
        <w:rPr>
          <w:rFonts w:ascii="仿宋" w:eastAsia="仿宋" w:hAnsi="仿宋" w:hint="eastAsia"/>
          <w:sz w:val="32"/>
          <w:szCs w:val="32"/>
        </w:rPr>
        <w:t>商学院冯淑萍同学在2016的考研中数学三取得了127分的好成绩，并成功考取了深圳大学的研究生</w:t>
      </w:r>
      <w:r w:rsidR="00685DBF">
        <w:rPr>
          <w:rFonts w:ascii="仿宋" w:eastAsia="仿宋" w:hAnsi="仿宋" w:hint="eastAsia"/>
          <w:sz w:val="32"/>
          <w:szCs w:val="32"/>
        </w:rPr>
        <w:t>。</w:t>
      </w:r>
    </w:p>
    <w:p w:rsidR="00685DBF" w:rsidRPr="00A234EC" w:rsidRDefault="00685DBF" w:rsidP="00685DBF">
      <w:pPr>
        <w:ind w:firstLineChars="200" w:firstLine="640"/>
        <w:rPr>
          <w:rFonts w:ascii="仿宋" w:eastAsia="仿宋" w:hAnsi="仿宋"/>
          <w:sz w:val="32"/>
          <w:szCs w:val="32"/>
        </w:rPr>
      </w:pPr>
      <w:r>
        <w:rPr>
          <w:rFonts w:ascii="仿宋" w:eastAsia="仿宋" w:hAnsi="仿宋" w:hint="eastAsia"/>
          <w:sz w:val="32"/>
          <w:szCs w:val="32"/>
        </w:rPr>
        <w:t>科研方面，</w:t>
      </w:r>
      <w:r w:rsidRPr="00685DBF">
        <w:rPr>
          <w:rFonts w:ascii="仿宋" w:eastAsia="仿宋" w:hAnsi="仿宋" w:hint="eastAsia"/>
          <w:sz w:val="32"/>
          <w:szCs w:val="32"/>
        </w:rPr>
        <w:t>主编教材四本，参编一本；主持院级教科研项目4项，结合教学实践，发表论文四篇。</w:t>
      </w:r>
    </w:p>
    <w:p w:rsidR="00BF1C92" w:rsidRDefault="00186F86" w:rsidP="00BF1C92">
      <w:pPr>
        <w:ind w:firstLineChars="200" w:firstLine="643"/>
        <w:rPr>
          <w:rFonts w:ascii="仿宋" w:eastAsia="仿宋" w:hAnsi="仿宋"/>
          <w:b/>
          <w:sz w:val="32"/>
          <w:szCs w:val="32"/>
        </w:rPr>
      </w:pPr>
      <w:r>
        <w:rPr>
          <w:rFonts w:ascii="仿宋" w:eastAsia="仿宋" w:hAnsi="仿宋" w:hint="eastAsia"/>
          <w:b/>
          <w:sz w:val="32"/>
          <w:szCs w:val="32"/>
        </w:rPr>
        <w:t>（五）张媛，</w:t>
      </w:r>
      <w:r w:rsidR="00FF5E9E">
        <w:rPr>
          <w:rFonts w:ascii="仿宋" w:eastAsia="仿宋" w:hAnsi="仿宋" w:hint="eastAsia"/>
          <w:b/>
          <w:sz w:val="32"/>
          <w:szCs w:val="32"/>
        </w:rPr>
        <w:t>女，1979年1月出生，群众，</w:t>
      </w:r>
      <w:r w:rsidR="00BF1C92" w:rsidRPr="00BF1C92">
        <w:rPr>
          <w:rFonts w:ascii="仿宋" w:eastAsia="仿宋" w:hAnsi="仿宋" w:hint="eastAsia"/>
          <w:b/>
          <w:sz w:val="32"/>
          <w:szCs w:val="32"/>
        </w:rPr>
        <w:t>英国兰卡斯特大学</w:t>
      </w:r>
      <w:r w:rsidR="00BF1C92">
        <w:rPr>
          <w:rFonts w:ascii="仿宋" w:eastAsia="仿宋" w:hAnsi="仿宋" w:hint="eastAsia"/>
          <w:b/>
          <w:sz w:val="32"/>
          <w:szCs w:val="32"/>
        </w:rPr>
        <w:t>硕士研究生</w:t>
      </w:r>
      <w:r w:rsidR="00295B4A">
        <w:rPr>
          <w:rFonts w:ascii="仿宋" w:eastAsia="仿宋" w:hAnsi="仿宋" w:hint="eastAsia"/>
          <w:b/>
          <w:sz w:val="32"/>
          <w:szCs w:val="32"/>
        </w:rPr>
        <w:t>。现任</w:t>
      </w:r>
      <w:r w:rsidR="00BF1C92">
        <w:rPr>
          <w:rFonts w:ascii="仿宋" w:eastAsia="仿宋" w:hAnsi="仿宋" w:hint="eastAsia"/>
          <w:b/>
          <w:sz w:val="32"/>
          <w:szCs w:val="32"/>
        </w:rPr>
        <w:t>会计学院讲师，会计系主任。</w:t>
      </w:r>
    </w:p>
    <w:p w:rsidR="0002602D" w:rsidRDefault="001627B6" w:rsidP="001627B6">
      <w:pPr>
        <w:ind w:firstLineChars="200" w:firstLine="640"/>
        <w:rPr>
          <w:rFonts w:ascii="仿宋" w:eastAsia="仿宋" w:hAnsi="仿宋"/>
          <w:sz w:val="32"/>
          <w:szCs w:val="32"/>
        </w:rPr>
      </w:pPr>
      <w:r>
        <w:rPr>
          <w:rFonts w:ascii="仿宋" w:eastAsia="仿宋" w:hAnsi="仿宋" w:hint="eastAsia"/>
          <w:sz w:val="32"/>
          <w:szCs w:val="32"/>
        </w:rPr>
        <w:t>严于律己</w:t>
      </w:r>
      <w:r w:rsidR="008D27D9">
        <w:rPr>
          <w:rFonts w:ascii="仿宋" w:eastAsia="仿宋" w:hAnsi="仿宋" w:hint="eastAsia"/>
          <w:sz w:val="32"/>
          <w:szCs w:val="32"/>
        </w:rPr>
        <w:t>，</w:t>
      </w:r>
      <w:r w:rsidR="0002602D" w:rsidRPr="0002602D">
        <w:rPr>
          <w:rFonts w:ascii="仿宋" w:eastAsia="仿宋" w:hAnsi="仿宋" w:hint="eastAsia"/>
          <w:sz w:val="32"/>
          <w:szCs w:val="32"/>
        </w:rPr>
        <w:t>时时处处以教师的职责鞭策自己，身体力行教师的职业道德</w:t>
      </w:r>
      <w:r w:rsidR="00EB38CB">
        <w:rPr>
          <w:rFonts w:ascii="仿宋" w:eastAsia="仿宋" w:hAnsi="仿宋" w:hint="eastAsia"/>
          <w:sz w:val="32"/>
          <w:szCs w:val="32"/>
        </w:rPr>
        <w:t>。</w:t>
      </w:r>
      <w:r w:rsidR="008D27D9">
        <w:rPr>
          <w:rFonts w:ascii="仿宋" w:eastAsia="仿宋" w:hAnsi="仿宋" w:hint="eastAsia"/>
          <w:sz w:val="32"/>
          <w:szCs w:val="32"/>
        </w:rPr>
        <w:t>张老师</w:t>
      </w:r>
      <w:r w:rsidR="0002602D" w:rsidRPr="0002602D">
        <w:rPr>
          <w:rFonts w:ascii="仿宋" w:eastAsia="仿宋" w:hAnsi="仿宋" w:hint="eastAsia"/>
          <w:sz w:val="32"/>
          <w:szCs w:val="32"/>
        </w:rPr>
        <w:t>在教学过程中，始终坚持“以学生为本”的指导思想，关爱学生，努力培养学生正确的人生观、价值观和世界观</w:t>
      </w:r>
      <w:r w:rsidR="00295B4A">
        <w:rPr>
          <w:rFonts w:ascii="仿宋" w:eastAsia="仿宋" w:hAnsi="仿宋" w:hint="eastAsia"/>
          <w:sz w:val="32"/>
          <w:szCs w:val="32"/>
        </w:rPr>
        <w:t>。</w:t>
      </w:r>
    </w:p>
    <w:p w:rsidR="0002602D" w:rsidRPr="0002602D" w:rsidRDefault="001627B6" w:rsidP="001627B6">
      <w:pPr>
        <w:ind w:firstLineChars="200" w:firstLine="640"/>
        <w:rPr>
          <w:rFonts w:ascii="仿宋" w:eastAsia="仿宋" w:hAnsi="仿宋"/>
          <w:sz w:val="32"/>
          <w:szCs w:val="32"/>
        </w:rPr>
      </w:pPr>
      <w:r>
        <w:rPr>
          <w:rFonts w:ascii="仿宋" w:eastAsia="仿宋" w:hAnsi="仿宋" w:hint="eastAsia"/>
          <w:sz w:val="32"/>
          <w:szCs w:val="32"/>
        </w:rPr>
        <w:t>秉持</w:t>
      </w:r>
      <w:r w:rsidRPr="0002602D">
        <w:rPr>
          <w:rFonts w:ascii="仿宋" w:eastAsia="仿宋" w:hAnsi="仿宋" w:hint="eastAsia"/>
          <w:sz w:val="32"/>
          <w:szCs w:val="32"/>
        </w:rPr>
        <w:t>对学院负责、对学生负责</w:t>
      </w:r>
      <w:r>
        <w:rPr>
          <w:rFonts w:ascii="仿宋" w:eastAsia="仿宋" w:hAnsi="仿宋" w:hint="eastAsia"/>
          <w:sz w:val="32"/>
          <w:szCs w:val="32"/>
        </w:rPr>
        <w:t>的理念，</w:t>
      </w:r>
      <w:r w:rsidRPr="0002602D">
        <w:rPr>
          <w:rFonts w:ascii="仿宋" w:eastAsia="仿宋" w:hAnsi="仿宋" w:hint="eastAsia"/>
          <w:sz w:val="32"/>
          <w:szCs w:val="32"/>
        </w:rPr>
        <w:t>认真备课，</w:t>
      </w:r>
      <w:r w:rsidR="0002602D" w:rsidRPr="0002602D">
        <w:rPr>
          <w:rFonts w:ascii="仿宋" w:eastAsia="仿宋" w:hAnsi="仿宋" w:hint="eastAsia"/>
          <w:sz w:val="32"/>
          <w:szCs w:val="32"/>
        </w:rPr>
        <w:t>以端正的态度对待教学任务</w:t>
      </w:r>
      <w:r>
        <w:rPr>
          <w:rFonts w:ascii="仿宋" w:eastAsia="仿宋" w:hAnsi="仿宋" w:hint="eastAsia"/>
          <w:sz w:val="32"/>
          <w:szCs w:val="32"/>
        </w:rPr>
        <w:t>。张老师以</w:t>
      </w:r>
      <w:r w:rsidR="0002602D" w:rsidRPr="0002602D">
        <w:rPr>
          <w:rFonts w:ascii="仿宋" w:eastAsia="仿宋" w:hAnsi="仿宋" w:hint="eastAsia"/>
          <w:sz w:val="32"/>
          <w:szCs w:val="32"/>
        </w:rPr>
        <w:t>实际行动实践“严于律己，任劳任怨，服从安排，无私奉献”的精神。</w:t>
      </w:r>
      <w:r>
        <w:rPr>
          <w:rFonts w:ascii="仿宋" w:eastAsia="仿宋" w:hAnsi="仿宋" w:hint="eastAsia"/>
          <w:sz w:val="32"/>
          <w:szCs w:val="32"/>
        </w:rPr>
        <w:t>自任教</w:t>
      </w:r>
      <w:r w:rsidR="0002602D" w:rsidRPr="0002602D">
        <w:rPr>
          <w:rFonts w:ascii="仿宋" w:eastAsia="仿宋" w:hAnsi="仿宋" w:hint="eastAsia"/>
          <w:sz w:val="32"/>
          <w:szCs w:val="32"/>
        </w:rPr>
        <w:t>以来</w:t>
      </w:r>
      <w:r>
        <w:rPr>
          <w:rFonts w:ascii="仿宋" w:eastAsia="仿宋" w:hAnsi="仿宋" w:hint="eastAsia"/>
          <w:sz w:val="32"/>
          <w:szCs w:val="32"/>
        </w:rPr>
        <w:t>，</w:t>
      </w:r>
      <w:r w:rsidR="0002602D" w:rsidRPr="0002602D">
        <w:rPr>
          <w:rFonts w:ascii="仿宋" w:eastAsia="仿宋" w:hAnsi="仿宋" w:hint="eastAsia"/>
          <w:sz w:val="32"/>
          <w:szCs w:val="32"/>
        </w:rPr>
        <w:t>讲</w:t>
      </w:r>
      <w:r w:rsidR="0002602D" w:rsidRPr="0002602D">
        <w:rPr>
          <w:rFonts w:ascii="仿宋" w:eastAsia="仿宋" w:hAnsi="仿宋" w:hint="eastAsia"/>
          <w:sz w:val="32"/>
          <w:szCs w:val="32"/>
        </w:rPr>
        <w:lastRenderedPageBreak/>
        <w:t>授了《审计学》等十多门课程</w:t>
      </w:r>
      <w:r>
        <w:rPr>
          <w:rFonts w:ascii="仿宋" w:eastAsia="仿宋" w:hAnsi="仿宋" w:hint="eastAsia"/>
          <w:sz w:val="32"/>
          <w:szCs w:val="32"/>
        </w:rPr>
        <w:t>，</w:t>
      </w:r>
      <w:r w:rsidRPr="001627B6">
        <w:rPr>
          <w:rFonts w:ascii="仿宋" w:eastAsia="仿宋" w:hAnsi="仿宋" w:hint="eastAsia"/>
          <w:sz w:val="32"/>
          <w:szCs w:val="32"/>
        </w:rPr>
        <w:t>坚持不断提高专业文化素质和教学能力</w:t>
      </w:r>
      <w:r>
        <w:rPr>
          <w:rFonts w:ascii="仿宋" w:eastAsia="仿宋" w:hAnsi="仿宋" w:hint="eastAsia"/>
          <w:sz w:val="32"/>
          <w:szCs w:val="32"/>
        </w:rPr>
        <w:t>。</w:t>
      </w:r>
      <w:r w:rsidR="00CD05DF">
        <w:rPr>
          <w:rFonts w:ascii="仿宋" w:eastAsia="仿宋" w:hAnsi="仿宋" w:hint="eastAsia"/>
          <w:sz w:val="32"/>
          <w:szCs w:val="32"/>
        </w:rPr>
        <w:t>教学</w:t>
      </w:r>
      <w:r>
        <w:rPr>
          <w:rFonts w:ascii="仿宋" w:eastAsia="仿宋" w:hAnsi="仿宋" w:hint="eastAsia"/>
          <w:sz w:val="32"/>
          <w:szCs w:val="32"/>
        </w:rPr>
        <w:t>结合课程内容，灵活运用各种教学方法，</w:t>
      </w:r>
      <w:r w:rsidRPr="001627B6">
        <w:rPr>
          <w:rFonts w:ascii="仿宋" w:eastAsia="仿宋" w:hAnsi="仿宋" w:hint="eastAsia"/>
          <w:sz w:val="32"/>
          <w:szCs w:val="32"/>
        </w:rPr>
        <w:t>辅以合适的案例、自我的经验以及课堂的互动学习丰富课堂学习方式，拓展学生的思维，取得了良好的教学效果。</w:t>
      </w:r>
      <w:r>
        <w:rPr>
          <w:rFonts w:ascii="仿宋" w:eastAsia="仿宋" w:hAnsi="仿宋" w:hint="eastAsia"/>
          <w:sz w:val="32"/>
          <w:szCs w:val="32"/>
        </w:rPr>
        <w:t>教学外，同时担任</w:t>
      </w:r>
      <w:r w:rsidR="0002602D" w:rsidRPr="0002602D">
        <w:rPr>
          <w:rFonts w:ascii="仿宋" w:eastAsia="仿宋" w:hAnsi="仿宋" w:hint="eastAsia"/>
          <w:sz w:val="32"/>
          <w:szCs w:val="32"/>
        </w:rPr>
        <w:t>会计系主任，工作认真兢业，责任心强</w:t>
      </w:r>
      <w:r>
        <w:rPr>
          <w:rFonts w:ascii="仿宋" w:eastAsia="仿宋" w:hAnsi="仿宋" w:hint="eastAsia"/>
          <w:sz w:val="32"/>
          <w:szCs w:val="32"/>
        </w:rPr>
        <w:t>。</w:t>
      </w:r>
      <w:r w:rsidR="0002602D" w:rsidRPr="0002602D">
        <w:rPr>
          <w:rFonts w:ascii="仿宋" w:eastAsia="仿宋" w:hAnsi="仿宋" w:hint="eastAsia"/>
          <w:sz w:val="32"/>
          <w:szCs w:val="32"/>
        </w:rPr>
        <w:t>积极指导青年教师，关心青年教师的成长；</w:t>
      </w:r>
    </w:p>
    <w:p w:rsidR="0002602D" w:rsidRPr="0002602D" w:rsidRDefault="0002602D" w:rsidP="0002602D">
      <w:pPr>
        <w:ind w:firstLineChars="200" w:firstLine="640"/>
        <w:rPr>
          <w:rFonts w:ascii="仿宋" w:eastAsia="仿宋" w:hAnsi="仿宋"/>
          <w:sz w:val="32"/>
          <w:szCs w:val="32"/>
        </w:rPr>
      </w:pPr>
      <w:r w:rsidRPr="0002602D">
        <w:rPr>
          <w:rFonts w:ascii="仿宋" w:eastAsia="仿宋" w:hAnsi="仿宋" w:hint="eastAsia"/>
          <w:sz w:val="32"/>
          <w:szCs w:val="32"/>
        </w:rPr>
        <w:t>努</w:t>
      </w:r>
      <w:r w:rsidR="001627B6">
        <w:rPr>
          <w:rFonts w:ascii="仿宋" w:eastAsia="仿宋" w:hAnsi="仿宋" w:hint="eastAsia"/>
          <w:sz w:val="32"/>
          <w:szCs w:val="32"/>
        </w:rPr>
        <w:t>力提升自我的科学与研究水平。工作之余继续深造攻读博士课程，</w:t>
      </w:r>
      <w:r w:rsidRPr="0002602D">
        <w:rPr>
          <w:rFonts w:ascii="仿宋" w:eastAsia="仿宋" w:hAnsi="仿宋" w:hint="eastAsia"/>
          <w:sz w:val="32"/>
          <w:szCs w:val="32"/>
        </w:rPr>
        <w:t>在国内期刊发表多篇高质量的学术论文，主持了多项省级科研项目以及校内科研项目，在经济学、管理学与会计学方面有较强的研究能力。</w:t>
      </w:r>
    </w:p>
    <w:sectPr w:rsidR="0002602D" w:rsidRPr="0002602D" w:rsidSect="0078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54" w:rsidRDefault="00EF5954" w:rsidP="00F056A5">
      <w:r>
        <w:separator/>
      </w:r>
    </w:p>
  </w:endnote>
  <w:endnote w:type="continuationSeparator" w:id="0">
    <w:p w:rsidR="00EF5954" w:rsidRDefault="00EF5954" w:rsidP="00F0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54" w:rsidRDefault="00EF5954" w:rsidP="00F056A5">
      <w:r>
        <w:separator/>
      </w:r>
    </w:p>
  </w:footnote>
  <w:footnote w:type="continuationSeparator" w:id="0">
    <w:p w:rsidR="00EF5954" w:rsidRDefault="00EF5954" w:rsidP="00F05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8644E"/>
    <w:multiLevelType w:val="hybridMultilevel"/>
    <w:tmpl w:val="73589A4C"/>
    <w:lvl w:ilvl="0" w:tplc="0B3E88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4B4839"/>
    <w:multiLevelType w:val="hybridMultilevel"/>
    <w:tmpl w:val="2D9AB416"/>
    <w:lvl w:ilvl="0" w:tplc="405A2440">
      <w:start w:val="1"/>
      <w:numFmt w:val="japaneseCounting"/>
      <w:lvlText w:val="（%1）"/>
      <w:lvlJc w:val="left"/>
      <w:pPr>
        <w:ind w:left="2233" w:hanging="159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65B057D0"/>
    <w:multiLevelType w:val="hybridMultilevel"/>
    <w:tmpl w:val="B1A45BA6"/>
    <w:lvl w:ilvl="0" w:tplc="74EACD8A">
      <w:start w:val="1"/>
      <w:numFmt w:val="japaneseCounting"/>
      <w:lvlText w:val="（%1）"/>
      <w:lvlJc w:val="left"/>
      <w:pPr>
        <w:ind w:left="1590" w:hanging="15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7D10F00"/>
    <w:multiLevelType w:val="hybridMultilevel"/>
    <w:tmpl w:val="EFCE6E0A"/>
    <w:lvl w:ilvl="0" w:tplc="DA86F606">
      <w:start w:val="1"/>
      <w:numFmt w:val="japaneseCounting"/>
      <w:lvlText w:val="%1、"/>
      <w:lvlJc w:val="left"/>
      <w:pPr>
        <w:ind w:left="1362" w:hanging="720"/>
      </w:pPr>
      <w:rPr>
        <w:rFonts w:hint="default"/>
      </w:rPr>
    </w:lvl>
    <w:lvl w:ilvl="1" w:tplc="04090019" w:tentative="1">
      <w:start w:val="1"/>
      <w:numFmt w:val="lowerLetter"/>
      <w:lvlText w:val="%2)"/>
      <w:lvlJc w:val="left"/>
      <w:pPr>
        <w:ind w:left="1482" w:hanging="420"/>
      </w:pPr>
    </w:lvl>
    <w:lvl w:ilvl="2" w:tplc="0409001B" w:tentative="1">
      <w:start w:val="1"/>
      <w:numFmt w:val="lowerRoman"/>
      <w:lvlText w:val="%3."/>
      <w:lvlJc w:val="right"/>
      <w:pPr>
        <w:ind w:left="1902" w:hanging="420"/>
      </w:pPr>
    </w:lvl>
    <w:lvl w:ilvl="3" w:tplc="0409000F" w:tentative="1">
      <w:start w:val="1"/>
      <w:numFmt w:val="decimal"/>
      <w:lvlText w:val="%4."/>
      <w:lvlJc w:val="left"/>
      <w:pPr>
        <w:ind w:left="2322" w:hanging="420"/>
      </w:pPr>
    </w:lvl>
    <w:lvl w:ilvl="4" w:tplc="04090019" w:tentative="1">
      <w:start w:val="1"/>
      <w:numFmt w:val="lowerLetter"/>
      <w:lvlText w:val="%5)"/>
      <w:lvlJc w:val="left"/>
      <w:pPr>
        <w:ind w:left="2742" w:hanging="420"/>
      </w:pPr>
    </w:lvl>
    <w:lvl w:ilvl="5" w:tplc="0409001B" w:tentative="1">
      <w:start w:val="1"/>
      <w:numFmt w:val="lowerRoman"/>
      <w:lvlText w:val="%6."/>
      <w:lvlJc w:val="right"/>
      <w:pPr>
        <w:ind w:left="3162" w:hanging="420"/>
      </w:pPr>
    </w:lvl>
    <w:lvl w:ilvl="6" w:tplc="0409000F" w:tentative="1">
      <w:start w:val="1"/>
      <w:numFmt w:val="decimal"/>
      <w:lvlText w:val="%7."/>
      <w:lvlJc w:val="left"/>
      <w:pPr>
        <w:ind w:left="3582" w:hanging="420"/>
      </w:pPr>
    </w:lvl>
    <w:lvl w:ilvl="7" w:tplc="04090019" w:tentative="1">
      <w:start w:val="1"/>
      <w:numFmt w:val="lowerLetter"/>
      <w:lvlText w:val="%8)"/>
      <w:lvlJc w:val="left"/>
      <w:pPr>
        <w:ind w:left="4002" w:hanging="420"/>
      </w:pPr>
    </w:lvl>
    <w:lvl w:ilvl="8" w:tplc="0409001B" w:tentative="1">
      <w:start w:val="1"/>
      <w:numFmt w:val="lowerRoman"/>
      <w:lvlText w:val="%9."/>
      <w:lvlJc w:val="right"/>
      <w:pPr>
        <w:ind w:left="4422"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4228"/>
    <w:rsid w:val="00024228"/>
    <w:rsid w:val="0002602D"/>
    <w:rsid w:val="000409BA"/>
    <w:rsid w:val="00061A2E"/>
    <w:rsid w:val="000C4945"/>
    <w:rsid w:val="000E0FBC"/>
    <w:rsid w:val="000E2281"/>
    <w:rsid w:val="000F1530"/>
    <w:rsid w:val="001252E4"/>
    <w:rsid w:val="00130899"/>
    <w:rsid w:val="001627B6"/>
    <w:rsid w:val="00183356"/>
    <w:rsid w:val="00186F86"/>
    <w:rsid w:val="001963D3"/>
    <w:rsid w:val="001D457B"/>
    <w:rsid w:val="00285F17"/>
    <w:rsid w:val="00295B4A"/>
    <w:rsid w:val="0032131D"/>
    <w:rsid w:val="00326FE9"/>
    <w:rsid w:val="00350F88"/>
    <w:rsid w:val="003E02F4"/>
    <w:rsid w:val="003F693A"/>
    <w:rsid w:val="0046110C"/>
    <w:rsid w:val="00463669"/>
    <w:rsid w:val="004700A2"/>
    <w:rsid w:val="00542D22"/>
    <w:rsid w:val="005664F7"/>
    <w:rsid w:val="00573A86"/>
    <w:rsid w:val="00590381"/>
    <w:rsid w:val="005C3440"/>
    <w:rsid w:val="00634787"/>
    <w:rsid w:val="00654667"/>
    <w:rsid w:val="00685DBF"/>
    <w:rsid w:val="006A07A8"/>
    <w:rsid w:val="006C045D"/>
    <w:rsid w:val="006F5142"/>
    <w:rsid w:val="00712DAD"/>
    <w:rsid w:val="007149D4"/>
    <w:rsid w:val="007805A4"/>
    <w:rsid w:val="007A64EE"/>
    <w:rsid w:val="007D139A"/>
    <w:rsid w:val="007D4833"/>
    <w:rsid w:val="007E7F20"/>
    <w:rsid w:val="008D27D9"/>
    <w:rsid w:val="00955821"/>
    <w:rsid w:val="009B5B6B"/>
    <w:rsid w:val="009C5A71"/>
    <w:rsid w:val="00A1639E"/>
    <w:rsid w:val="00A175F1"/>
    <w:rsid w:val="00A21435"/>
    <w:rsid w:val="00A234EC"/>
    <w:rsid w:val="00A344E8"/>
    <w:rsid w:val="00A514CC"/>
    <w:rsid w:val="00A57CD3"/>
    <w:rsid w:val="00AB0201"/>
    <w:rsid w:val="00AB3E60"/>
    <w:rsid w:val="00AB5685"/>
    <w:rsid w:val="00AC3680"/>
    <w:rsid w:val="00B33E4A"/>
    <w:rsid w:val="00B75D26"/>
    <w:rsid w:val="00B920CA"/>
    <w:rsid w:val="00BA3AB5"/>
    <w:rsid w:val="00BF1C92"/>
    <w:rsid w:val="00C1642B"/>
    <w:rsid w:val="00C32FD1"/>
    <w:rsid w:val="00C675C2"/>
    <w:rsid w:val="00C7119D"/>
    <w:rsid w:val="00CD05DF"/>
    <w:rsid w:val="00CE2890"/>
    <w:rsid w:val="00CF4449"/>
    <w:rsid w:val="00DB20B5"/>
    <w:rsid w:val="00E724DF"/>
    <w:rsid w:val="00EB38CB"/>
    <w:rsid w:val="00EC028F"/>
    <w:rsid w:val="00EF5954"/>
    <w:rsid w:val="00F056A5"/>
    <w:rsid w:val="00F65F50"/>
    <w:rsid w:val="00F92017"/>
    <w:rsid w:val="00F92909"/>
    <w:rsid w:val="00FF149F"/>
    <w:rsid w:val="00FF5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A4"/>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56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56A5"/>
    <w:rPr>
      <w:noProof/>
      <w:sz w:val="18"/>
      <w:szCs w:val="18"/>
    </w:rPr>
  </w:style>
  <w:style w:type="paragraph" w:styleId="a4">
    <w:name w:val="footer"/>
    <w:basedOn w:val="a"/>
    <w:link w:val="Char0"/>
    <w:uiPriority w:val="99"/>
    <w:unhideWhenUsed/>
    <w:rsid w:val="00F056A5"/>
    <w:pPr>
      <w:tabs>
        <w:tab w:val="center" w:pos="4153"/>
        <w:tab w:val="right" w:pos="8306"/>
      </w:tabs>
      <w:snapToGrid w:val="0"/>
      <w:jc w:val="left"/>
    </w:pPr>
    <w:rPr>
      <w:sz w:val="18"/>
      <w:szCs w:val="18"/>
    </w:rPr>
  </w:style>
  <w:style w:type="character" w:customStyle="1" w:styleId="Char0">
    <w:name w:val="页脚 Char"/>
    <w:basedOn w:val="a0"/>
    <w:link w:val="a4"/>
    <w:uiPriority w:val="99"/>
    <w:rsid w:val="00F056A5"/>
    <w:rPr>
      <w:noProof/>
      <w:sz w:val="18"/>
      <w:szCs w:val="18"/>
    </w:rPr>
  </w:style>
  <w:style w:type="paragraph" w:styleId="a5">
    <w:name w:val="List Paragraph"/>
    <w:basedOn w:val="a"/>
    <w:uiPriority w:val="34"/>
    <w:qFormat/>
    <w:rsid w:val="00F056A5"/>
    <w:pPr>
      <w:ind w:firstLineChars="200" w:firstLine="420"/>
    </w:pPr>
  </w:style>
  <w:style w:type="paragraph" w:styleId="a6">
    <w:name w:val="Balloon Text"/>
    <w:basedOn w:val="a"/>
    <w:link w:val="Char1"/>
    <w:uiPriority w:val="99"/>
    <w:semiHidden/>
    <w:unhideWhenUsed/>
    <w:rsid w:val="00F65F50"/>
    <w:rPr>
      <w:sz w:val="18"/>
      <w:szCs w:val="18"/>
    </w:rPr>
  </w:style>
  <w:style w:type="character" w:customStyle="1" w:styleId="Char1">
    <w:name w:val="批注框文本 Char"/>
    <w:basedOn w:val="a0"/>
    <w:link w:val="a6"/>
    <w:uiPriority w:val="99"/>
    <w:semiHidden/>
    <w:rsid w:val="00F65F50"/>
    <w:rPr>
      <w:noProof/>
      <w:sz w:val="18"/>
      <w:szCs w:val="18"/>
    </w:rPr>
  </w:style>
  <w:style w:type="paragraph" w:styleId="a7">
    <w:name w:val="Revision"/>
    <w:hidden/>
    <w:uiPriority w:val="99"/>
    <w:semiHidden/>
    <w:rsid w:val="00C675C2"/>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56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56A5"/>
    <w:rPr>
      <w:noProof/>
      <w:sz w:val="18"/>
      <w:szCs w:val="18"/>
    </w:rPr>
  </w:style>
  <w:style w:type="paragraph" w:styleId="a4">
    <w:name w:val="footer"/>
    <w:basedOn w:val="a"/>
    <w:link w:val="Char0"/>
    <w:uiPriority w:val="99"/>
    <w:unhideWhenUsed/>
    <w:rsid w:val="00F056A5"/>
    <w:pPr>
      <w:tabs>
        <w:tab w:val="center" w:pos="4153"/>
        <w:tab w:val="right" w:pos="8306"/>
      </w:tabs>
      <w:snapToGrid w:val="0"/>
      <w:jc w:val="left"/>
    </w:pPr>
    <w:rPr>
      <w:sz w:val="18"/>
      <w:szCs w:val="18"/>
    </w:rPr>
  </w:style>
  <w:style w:type="character" w:customStyle="1" w:styleId="Char0">
    <w:name w:val="页脚 Char"/>
    <w:basedOn w:val="a0"/>
    <w:link w:val="a4"/>
    <w:uiPriority w:val="99"/>
    <w:rsid w:val="00F056A5"/>
    <w:rPr>
      <w:noProof/>
      <w:sz w:val="18"/>
      <w:szCs w:val="18"/>
    </w:rPr>
  </w:style>
  <w:style w:type="paragraph" w:styleId="a5">
    <w:name w:val="List Paragraph"/>
    <w:basedOn w:val="a"/>
    <w:uiPriority w:val="34"/>
    <w:qFormat/>
    <w:rsid w:val="00F056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0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7</Pages>
  <Words>489</Words>
  <Characters>2789</Characters>
  <Application>Microsoft Office Word</Application>
  <DocSecurity>0</DocSecurity>
  <Lines>23</Lines>
  <Paragraphs>6</Paragraphs>
  <ScaleCrop>false</ScaleCrop>
  <Company>Microsoft</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175</cp:revision>
  <dcterms:created xsi:type="dcterms:W3CDTF">2017-11-08T09:43:00Z</dcterms:created>
  <dcterms:modified xsi:type="dcterms:W3CDTF">2017-11-10T03:22:00Z</dcterms:modified>
</cp:coreProperties>
</file>